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29" w:rsidRPr="00CE4109" w:rsidRDefault="00541329">
      <w:pPr>
        <w:rPr>
          <w:rFonts w:asciiTheme="majorBidi" w:hAnsiTheme="majorBidi" w:cs="B Nazanin"/>
          <w:sz w:val="28"/>
          <w:szCs w:val="28"/>
          <w:rtl/>
        </w:rPr>
      </w:pPr>
    </w:p>
    <w:tbl>
      <w:tblPr>
        <w:tblW w:w="918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689"/>
        <w:gridCol w:w="4007"/>
        <w:gridCol w:w="2488"/>
      </w:tblGrid>
      <w:tr w:rsidR="00541329" w:rsidRPr="00CE4109" w:rsidTr="003D0524">
        <w:trPr>
          <w:trHeight w:val="2051"/>
          <w:jc w:val="center"/>
        </w:trPr>
        <w:tc>
          <w:tcPr>
            <w:tcW w:w="2689" w:type="dxa"/>
            <w:vAlign w:val="center"/>
          </w:tcPr>
          <w:p w:rsidR="00541329" w:rsidRPr="00CE4109" w:rsidRDefault="00541329" w:rsidP="00A12F78">
            <w:pPr>
              <w:pStyle w:val="Voorbladstandaard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sz w:val="18"/>
                <w:szCs w:val="18"/>
                <w:lang w:val="en-US" w:eastAsia="en-US"/>
              </w:rPr>
              <w:drawing>
                <wp:inline distT="0" distB="0" distL="0" distR="0" wp14:anchorId="07516CC0" wp14:editId="59C5BFDD">
                  <wp:extent cx="1289796" cy="417896"/>
                  <wp:effectExtent l="0" t="0" r="5715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orkSpace\Current Work Space 20_06_17\Research 2017\GraDAna\Management Documents\Gradana_Logo_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636" cy="41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329" w:rsidRPr="00CE4109" w:rsidRDefault="00541329" w:rsidP="00A12F78">
            <w:pPr>
              <w:pStyle w:val="Voorbladstandaard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  <w:lang w:val="en-US" w:eastAsia="en-US"/>
              </w:rPr>
              <w:drawing>
                <wp:inline distT="0" distB="0" distL="0" distR="0" wp14:anchorId="125E7162" wp14:editId="4C3065E3">
                  <wp:extent cx="1548489" cy="374789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599" cy="381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541329" w:rsidRPr="00CE4109" w:rsidRDefault="00541329" w:rsidP="00585DB6">
            <w:pPr>
              <w:spacing w:line="240" w:lineRule="auto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sz w:val="18"/>
                <w:szCs w:val="18"/>
              </w:rPr>
              <w:t xml:space="preserve">WP1: </w:t>
            </w: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D1.2: Market needs analysis and goal definition</w:t>
            </w:r>
          </w:p>
          <w:p w:rsidR="00541329" w:rsidRPr="00CE4109" w:rsidRDefault="00541329" w:rsidP="00585DB6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--------------------------------------------------------</w:t>
            </w:r>
          </w:p>
          <w:p w:rsidR="00541329" w:rsidRPr="00CE4109" w:rsidRDefault="00541329" w:rsidP="00585DB6">
            <w:pPr>
              <w:spacing w:line="240" w:lineRule="auto"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The IoT Market Sector Questionnaire</w:t>
            </w:r>
          </w:p>
          <w:p w:rsidR="00541329" w:rsidRPr="00CE4109" w:rsidRDefault="00541329" w:rsidP="00585DB6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color w:val="FF0000"/>
                <w:sz w:val="18"/>
                <w:szCs w:val="18"/>
              </w:rPr>
              <w:t xml:space="preserve"> Please read the introduction and the appendix and complete the forms (required); Email the completed form to:</w:t>
            </w:r>
          </w:p>
          <w:p w:rsidR="00541329" w:rsidRDefault="00772F32" w:rsidP="00585DB6">
            <w:pPr>
              <w:spacing w:line="240" w:lineRule="auto"/>
              <w:jc w:val="center"/>
              <w:rPr>
                <w:rStyle w:val="Hyperlink"/>
                <w:rFonts w:asciiTheme="majorBidi" w:hAnsiTheme="majorBidi" w:cs="B Nazanin"/>
                <w:sz w:val="18"/>
                <w:szCs w:val="18"/>
                <w:rtl/>
              </w:rPr>
            </w:pPr>
            <w:hyperlink r:id="rId9" w:history="1">
              <w:r w:rsidR="00541329" w:rsidRPr="00CE4109">
                <w:rPr>
                  <w:rStyle w:val="Hyperlink"/>
                  <w:rFonts w:asciiTheme="majorBidi" w:hAnsiTheme="majorBidi" w:cs="B Nazanin"/>
                  <w:sz w:val="18"/>
                  <w:szCs w:val="18"/>
                </w:rPr>
                <w:t>mohana@ece.usb.ac.ir</w:t>
              </w:r>
            </w:hyperlink>
          </w:p>
          <w:p w:rsidR="00585DB6" w:rsidRDefault="00585DB6" w:rsidP="00585DB6">
            <w:pPr>
              <w:spacing w:line="240" w:lineRule="auto"/>
              <w:jc w:val="center"/>
              <w:rPr>
                <w:rStyle w:val="Hyperlink"/>
                <w:rFonts w:asciiTheme="majorBidi" w:hAnsiTheme="majorBidi" w:cs="B Nazanin"/>
                <w:sz w:val="18"/>
                <w:szCs w:val="18"/>
              </w:rPr>
            </w:pPr>
            <w:r>
              <w:rPr>
                <w:rStyle w:val="Hyperlink"/>
                <w:rFonts w:asciiTheme="majorBidi" w:hAnsiTheme="majorBidi" w:cs="B Nazanin"/>
                <w:sz w:val="18"/>
                <w:szCs w:val="18"/>
              </w:rPr>
              <w:t>or</w:t>
            </w:r>
          </w:p>
          <w:p w:rsidR="00585DB6" w:rsidRPr="00CE4109" w:rsidRDefault="00585DB6" w:rsidP="00585DB6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18"/>
                <w:szCs w:val="18"/>
              </w:rPr>
            </w:pPr>
            <w:r>
              <w:rPr>
                <w:rStyle w:val="Hyperlink"/>
                <w:rFonts w:asciiTheme="majorBidi" w:hAnsiTheme="majorBidi" w:cs="B Nazanin"/>
                <w:sz w:val="18"/>
                <w:szCs w:val="18"/>
              </w:rPr>
              <w:t>mohammad.rashti@scu.ac.ir</w:t>
            </w:r>
          </w:p>
          <w:p w:rsidR="00541329" w:rsidRPr="00CE4109" w:rsidRDefault="00541329" w:rsidP="00917A53">
            <w:pPr>
              <w:spacing w:line="240" w:lineRule="auto"/>
              <w:jc w:val="center"/>
              <w:rPr>
                <w:rFonts w:asciiTheme="majorBidi" w:hAnsiTheme="majorBidi" w:cs="B Nazanin"/>
                <w:color w:val="FF0000"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color w:val="FF0000"/>
                <w:sz w:val="18"/>
                <w:szCs w:val="18"/>
              </w:rPr>
              <w:t xml:space="preserve">Deadline: </w:t>
            </w:r>
            <w:r w:rsidR="00917A53">
              <w:rPr>
                <w:rFonts w:asciiTheme="majorBidi" w:hAnsiTheme="majorBidi" w:cs="B Nazanin"/>
                <w:color w:val="FF0000"/>
                <w:sz w:val="18"/>
                <w:szCs w:val="18"/>
              </w:rPr>
              <w:t>6</w:t>
            </w:r>
            <w:r w:rsidRPr="00CE4109">
              <w:rPr>
                <w:rFonts w:asciiTheme="majorBidi" w:hAnsiTheme="majorBidi" w:cs="B Nazanin"/>
                <w:color w:val="FF0000"/>
                <w:sz w:val="18"/>
                <w:szCs w:val="18"/>
              </w:rPr>
              <w:t xml:space="preserve">, </w:t>
            </w:r>
            <w:r w:rsidR="00917A53">
              <w:rPr>
                <w:rFonts w:asciiTheme="majorBidi" w:hAnsiTheme="majorBidi" w:cs="B Nazanin"/>
                <w:color w:val="FF0000"/>
                <w:sz w:val="18"/>
                <w:szCs w:val="18"/>
              </w:rPr>
              <w:t>June</w:t>
            </w:r>
            <w:bookmarkStart w:id="0" w:name="_GoBack"/>
            <w:bookmarkEnd w:id="0"/>
            <w:r w:rsidRPr="00CE4109">
              <w:rPr>
                <w:rFonts w:asciiTheme="majorBidi" w:hAnsiTheme="majorBidi" w:cs="B Nazanin"/>
                <w:color w:val="FF0000"/>
                <w:sz w:val="18"/>
                <w:szCs w:val="18"/>
              </w:rPr>
              <w:t xml:space="preserve"> 2021</w:t>
            </w:r>
          </w:p>
        </w:tc>
        <w:tc>
          <w:tcPr>
            <w:tcW w:w="2488" w:type="dxa"/>
          </w:tcPr>
          <w:p w:rsidR="00541329" w:rsidRPr="00CE4109" w:rsidRDefault="00541329" w:rsidP="00585DB6">
            <w:pPr>
              <w:pStyle w:val="Voorbladstandaard"/>
              <w:tabs>
                <w:tab w:val="left" w:pos="829"/>
              </w:tabs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lang w:val="en-GB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  <w:lang w:val="en-GB"/>
              </w:rPr>
              <w:t>Date; 3, May, 2021</w:t>
            </w:r>
          </w:p>
          <w:p w:rsidR="00541329" w:rsidRPr="00CE4109" w:rsidRDefault="00541329" w:rsidP="00585DB6">
            <w:pPr>
              <w:pStyle w:val="Voorbladstandaard"/>
              <w:jc w:val="center"/>
              <w:rPr>
                <w:rFonts w:asciiTheme="majorBidi" w:hAnsiTheme="majorBidi" w:cs="B Nazanin"/>
                <w:sz w:val="18"/>
                <w:szCs w:val="18"/>
                <w:lang w:val="en-GB"/>
              </w:rPr>
            </w:pPr>
          </w:p>
          <w:p w:rsidR="00541329" w:rsidRPr="00CE4109" w:rsidRDefault="00541329" w:rsidP="00585DB6">
            <w:pPr>
              <w:pStyle w:val="Voorbladstandaard"/>
              <w:tabs>
                <w:tab w:val="left" w:pos="829"/>
              </w:tabs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CE4109">
              <w:rPr>
                <w:rFonts w:asciiTheme="majorBidi" w:hAnsiTheme="majorBidi" w:cs="B Nazanin"/>
                <w:sz w:val="18"/>
                <w:szCs w:val="18"/>
              </w:rPr>
              <w:t>IoTrain Partner name:</w:t>
            </w:r>
          </w:p>
          <w:p w:rsidR="00541329" w:rsidRPr="00CE4109" w:rsidRDefault="00541329" w:rsidP="00585DB6">
            <w:pPr>
              <w:pStyle w:val="Voorbladstandaard"/>
              <w:tabs>
                <w:tab w:val="left" w:pos="829"/>
              </w:tabs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</w:p>
          <w:p w:rsidR="00541329" w:rsidRPr="00CE4109" w:rsidRDefault="00541329" w:rsidP="00585DB6">
            <w:pPr>
              <w:pStyle w:val="Voorbladstandaard"/>
              <w:tabs>
                <w:tab w:val="left" w:pos="829"/>
              </w:tabs>
              <w:jc w:val="center"/>
              <w:rPr>
                <w:rFonts w:asciiTheme="majorBidi" w:hAnsiTheme="majorBidi" w:cs="B Nazanin"/>
                <w:sz w:val="18"/>
                <w:szCs w:val="18"/>
                <w:lang w:val="en-GB"/>
              </w:rPr>
            </w:pPr>
            <w:r w:rsidRPr="00CE4109">
              <w:rPr>
                <w:rFonts w:asciiTheme="majorBidi" w:hAnsiTheme="majorBidi" w:cs="B Nazanin"/>
                <w:color w:val="FF0000"/>
                <w:sz w:val="18"/>
                <w:szCs w:val="18"/>
                <w:lang w:val="en-US"/>
              </w:rPr>
              <w:t>e.g</w:t>
            </w:r>
            <w:r w:rsidRPr="00CE4109">
              <w:rPr>
                <w:rFonts w:asciiTheme="majorBidi" w:hAnsiTheme="majorBidi" w:cs="B Nazanin"/>
                <w:color w:val="FF0000"/>
                <w:sz w:val="18"/>
                <w:szCs w:val="18"/>
              </w:rPr>
              <w:t>. USB</w: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begin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 IF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begin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REF SRES \* MERGEFORMAT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separate"/>
            </w: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  <w:lang w:val="en-US"/>
              </w:rPr>
              <w:instrText>Error! Reference source not found.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end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 = "x" "Restricted" ""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end"/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begin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 IF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begin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REF SCON  \* MERGEFORMAT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separate"/>
            </w: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  <w:lang w:val="en-US"/>
              </w:rPr>
              <w:instrText>Error! Reference source not found.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end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 = "X" "Confidential" ""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end"/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begin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 IF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begin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REF SCON  \* MERGEFORMAT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separate"/>
            </w:r>
            <w:r w:rsidRPr="00CE4109">
              <w:rPr>
                <w:rFonts w:asciiTheme="majorBidi" w:hAnsiTheme="majorBidi" w:cs="B Nazanin"/>
                <w:b/>
                <w:bCs/>
                <w:sz w:val="18"/>
                <w:szCs w:val="18"/>
                <w:lang w:val="en-US"/>
              </w:rPr>
              <w:instrText>Error! Reference source not found.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end"/>
            </w:r>
            <w:r w:rsidRPr="00CE4109">
              <w:rPr>
                <w:rFonts w:asciiTheme="majorBidi" w:hAnsiTheme="majorBidi" w:cs="B Nazanin"/>
                <w:sz w:val="18"/>
                <w:szCs w:val="18"/>
                <w:lang w:val="en-GB"/>
              </w:rPr>
              <w:instrText xml:space="preserve"> = "x" "Confidential" "" </w:instrText>
            </w:r>
            <w:r w:rsidRPr="00CE4109">
              <w:rPr>
                <w:rFonts w:asciiTheme="majorBidi" w:hAnsiTheme="majorBidi" w:cs="B Nazanin"/>
                <w:sz w:val="18"/>
                <w:szCs w:val="18"/>
              </w:rPr>
              <w:fldChar w:fldCharType="end"/>
            </w:r>
          </w:p>
        </w:tc>
      </w:tr>
    </w:tbl>
    <w:p w:rsidR="00541329" w:rsidRPr="00CE4109" w:rsidRDefault="00541329">
      <w:pPr>
        <w:rPr>
          <w:rFonts w:asciiTheme="majorBidi" w:hAnsiTheme="majorBidi" w:cs="B Nazanin"/>
          <w:sz w:val="28"/>
          <w:szCs w:val="28"/>
          <w:rtl/>
        </w:rPr>
      </w:pPr>
    </w:p>
    <w:p w:rsidR="00311D7C" w:rsidRPr="00CE4109" w:rsidRDefault="00541329" w:rsidP="00677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اینترنت اشیا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یک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حوزه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کا</w:t>
      </w:r>
      <w:r w:rsidR="005E7388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ربردی است که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با اتصال اشیای اطراف ما به شبکه امکان ارایه خدمات هوشمند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سازی متنوعی را فراهم می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سازد. اینترنت اشیا </w:t>
      </w:r>
      <w:r w:rsidR="005E7388" w:rsidRPr="00CE4109">
        <w:rPr>
          <w:rFonts w:asciiTheme="majorBidi" w:eastAsia="Times New Roman" w:hAnsiTheme="majorBidi" w:cs="B Nazanin"/>
          <w:sz w:val="24"/>
          <w:szCs w:val="24"/>
          <w:rtl/>
        </w:rPr>
        <w:t>زمینه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5E7388" w:rsidRPr="00CE4109">
        <w:rPr>
          <w:rFonts w:asciiTheme="majorBidi" w:eastAsia="Times New Roman" w:hAnsiTheme="majorBidi" w:cs="B Nazanin"/>
          <w:sz w:val="24"/>
          <w:szCs w:val="24"/>
          <w:rtl/>
        </w:rPr>
        <w:t>های مختلف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="005E7388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از </w:t>
      </w:r>
      <w:r w:rsidR="005E7388" w:rsidRPr="00CE4109">
        <w:rPr>
          <w:rFonts w:asciiTheme="majorBidi" w:eastAsia="Times New Roman" w:hAnsiTheme="majorBidi" w:cs="B Nazanin"/>
          <w:sz w:val="24"/>
          <w:szCs w:val="24"/>
          <w:rtl/>
        </w:rPr>
        <w:t>فن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آوری و بازار را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در بر می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گیرد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و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به طور فعال در حال شکل دادن به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د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و دن</w:t>
      </w:r>
      <w:r w:rsidR="001169B8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یای صنعتی و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بازار </w:t>
      </w:r>
      <w:r w:rsidR="001169B8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مصرف کننده است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و </w:t>
      </w:r>
      <w:r w:rsidR="001169B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از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خرده فروشی تا مراقبت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های بهداشتی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و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از امور مالی تا تدارکات به هر تجارت و حوزه مصرف کننده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ورود کرده است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. پروژه </w:t>
      </w:r>
      <w:r w:rsidR="00311D7C" w:rsidRPr="00CE4109">
        <w:rPr>
          <w:rFonts w:asciiTheme="majorBidi" w:eastAsia="Times New Roman" w:hAnsiTheme="majorBidi" w:cs="B Nazanin"/>
          <w:sz w:val="24"/>
          <w:szCs w:val="24"/>
        </w:rPr>
        <w:t>IoTrain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یک پروژه مبتنی بر کنسرسیوم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ی از دانشگاههای ایرانی و اروپایی با حمایت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5E7388" w:rsidRPr="00CE4109">
        <w:rPr>
          <w:rFonts w:asciiTheme="majorBidi" w:eastAsia="Times New Roman" w:hAnsiTheme="majorBidi" w:cs="B Nazanin"/>
          <w:sz w:val="24"/>
          <w:szCs w:val="24"/>
          <w:rtl/>
        </w:rPr>
        <w:t>اتحادیه اروپا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است که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برای ایجاد ظرفیت در آموزش عالی (</w:t>
      </w:r>
      <w:r w:rsidR="00311D7C" w:rsidRPr="00CE4109">
        <w:rPr>
          <w:rFonts w:asciiTheme="majorBidi" w:eastAsia="Times New Roman" w:hAnsiTheme="majorBidi" w:cs="B Nazanin"/>
          <w:sz w:val="24"/>
          <w:szCs w:val="24"/>
        </w:rPr>
        <w:t>CBHE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)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ایران در حوزه اینترنت اشیا اجرا می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شود. پروژه </w:t>
      </w:r>
      <w:r w:rsidR="00311D7C" w:rsidRPr="00CE4109">
        <w:rPr>
          <w:rFonts w:asciiTheme="majorBidi" w:eastAsia="Times New Roman" w:hAnsiTheme="majorBidi" w:cs="B Nazanin"/>
          <w:sz w:val="24"/>
          <w:szCs w:val="24"/>
        </w:rPr>
        <w:t>IoTrain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با توسعه و تقویت برنامه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های درسی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دانشگاههای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ایران با استانداردها و فن</w:t>
      </w:r>
      <w:r w:rsidR="006770FA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آوری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های پیشرفته اروپایی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، ارتقا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ی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مهارت</w:t>
      </w:r>
      <w:r w:rsidR="00882305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های اینترنت اشیا مهندسان 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فارغ التحصیل این دانشگاهها را دنبال می</w:t>
      </w:r>
      <w:r w:rsidR="00882305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>کند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.</w:t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برای اطلاعات بیشتر می</w:t>
      </w:r>
      <w:r w:rsidR="00882305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5E7388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تواند به صفحه معرفی این پروژه در سایت دانشگاه مراجعه فرمایید: </w:t>
      </w:r>
      <w:hyperlink r:id="rId10" w:history="1">
        <w:r w:rsidR="00725509" w:rsidRPr="00CE4109">
          <w:rPr>
            <w:rStyle w:val="Hyperlink"/>
            <w:rFonts w:asciiTheme="majorBidi" w:hAnsiTheme="majorBidi" w:cs="B Nazanin"/>
            <w:sz w:val="20"/>
            <w:szCs w:val="20"/>
          </w:rPr>
          <w:t>https://scu.ac.ir/en/iotrain-project</w:t>
        </w:r>
      </w:hyperlink>
    </w:p>
    <w:p w:rsidR="00725509" w:rsidRPr="00CE4109" w:rsidRDefault="00725509" w:rsidP="007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311D7C" w:rsidRPr="00CE4109" w:rsidRDefault="00311D7C" w:rsidP="00882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CE410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t>تجزیه و تحلیل بازار اینترنت اشیا: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یکی از اهداف پروژه </w:t>
      </w:r>
      <w:r w:rsidRPr="00CE4109">
        <w:rPr>
          <w:rFonts w:asciiTheme="majorBidi" w:eastAsia="Times New Roman" w:hAnsiTheme="majorBidi" w:cs="B Nazanin"/>
          <w:sz w:val="24"/>
          <w:szCs w:val="24"/>
        </w:rPr>
        <w:t>IoTrain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ارتباط بین آموزش اینترنت اشیا و نیاز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>های جامعه است. هدف از این بررسی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، تجزیه و</w:t>
      </w:r>
      <w:r w:rsidR="00725509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تحلیل نیازهای بازار و تعریف 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نیازها و فرصت های بازار محلی اینترنت اشیا است. این پرسشنامه برای ارز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>یابی نیازهای بخشهای مختلف بازار، از جمله صنعت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، به تخصص</w:t>
      </w:r>
      <w:r w:rsidR="00882305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های 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مرتبط با این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ترنت اشیا تهیه شده است تا </w:t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بر اساس آن 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>بتوان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مرتبط</w:t>
      </w:r>
      <w:r w:rsidR="00882305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ترین مهارت</w:t>
      </w:r>
      <w:r w:rsidR="00283303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ها را در برنامه</w:t>
      </w:r>
      <w:r w:rsidR="00882305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های آموزشی آین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ده در موسسات آموزش عالی </w:t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گنجاند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. هر شریک پروژه </w:t>
      </w:r>
      <w:r w:rsidRPr="00CE4109">
        <w:rPr>
          <w:rFonts w:asciiTheme="majorBidi" w:eastAsia="Times New Roman" w:hAnsiTheme="majorBidi" w:cs="B Nazanin"/>
          <w:sz w:val="24"/>
          <w:szCs w:val="24"/>
        </w:rPr>
        <w:t>IoTrain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باید برای </w:t>
      </w:r>
      <w:r w:rsidR="00EC1521" w:rsidRPr="00CE4109">
        <w:rPr>
          <w:rFonts w:asciiTheme="majorBidi" w:eastAsia="Times New Roman" w:hAnsiTheme="majorBidi" w:cs="B Nazanin"/>
          <w:sz w:val="24"/>
          <w:szCs w:val="24"/>
          <w:rtl/>
        </w:rPr>
        <w:t>موسس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ات</w:t>
      </w:r>
      <w:r w:rsidR="00725509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صنعتی مرتبط</w:t>
      </w:r>
      <w:r w:rsidR="00725509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با حوزهای مختلف بازار که در </w:t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این 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فرم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به آنها اشاره شده این </w:t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پرسشنامه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را ارایه نماید تا آنها متناسب با نیازهای خود آن را </w:t>
      </w:r>
      <w:r w:rsidR="005E53AA" w:rsidRPr="00CE4109">
        <w:rPr>
          <w:rFonts w:asciiTheme="majorBidi" w:eastAsia="Times New Roman" w:hAnsiTheme="majorBidi" w:cs="B Nazanin"/>
          <w:sz w:val="24"/>
          <w:szCs w:val="24"/>
          <w:rtl/>
        </w:rPr>
        <w:t>پر کند</w:t>
      </w:r>
      <w:r w:rsidR="005E53A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.</w:t>
      </w:r>
    </w:p>
    <w:p w:rsidR="00311D7C" w:rsidRPr="00CE4109" w:rsidRDefault="00673F6C" w:rsidP="00BE6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</w:rPr>
      </w:pP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برای تکمیل پرسشنامه بخش سازمانی اطلاعات و بازار باید در قسمت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1 و 2 اضافه شود. برخی از س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و</w:t>
      </w:r>
      <w:r w:rsidR="00BE6D23">
        <w:rPr>
          <w:rFonts w:asciiTheme="majorBidi" w:eastAsia="Times New Roman" w:hAnsiTheme="majorBidi" w:cs="B Nazanin"/>
          <w:sz w:val="24"/>
          <w:szCs w:val="24"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الات مربوط به اینترنت</w:t>
      </w:r>
      <w:r w:rsidR="00882305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اشیا در بخش 3 آورده شده است. برای پر کردن جدول 8، یک دستورالعمل در جدول 9 (ضمیمه 1) ارائه شده است که برخی از فن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آوری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ها و استانداردهای قابل استفاده در فناوری اینترنت اشیا با در نظر گرفتن مهارت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ها و استانداردهای فنی یا هر فناوری مشابه صنعتی دیگر 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را نشان می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دهد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.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هر سازمان یا صنعت</w:t>
      </w:r>
      <w:r w:rsidR="00EC1521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هر سطر </w:t>
      </w:r>
      <w:r w:rsidR="00EC1521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جدول 8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را بر اساس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نیاز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های تخمینی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کنونی یا پنج ساله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خود 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به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نیروی متخصص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مرتبط با 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فناوری </w:t>
      </w:r>
      <w:r w:rsidR="00EC1521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ذکر شده در آن سطر 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تکمیل می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نماید</w:t>
      </w:r>
      <w:r w:rsidR="00311D7C" w:rsidRPr="00CE4109">
        <w:rPr>
          <w:rFonts w:asciiTheme="majorBidi" w:eastAsia="Times New Roman" w:hAnsiTheme="majorBidi" w:cs="B Nazanin"/>
          <w:sz w:val="24"/>
          <w:szCs w:val="24"/>
          <w:rtl/>
        </w:rPr>
        <w:t>.</w:t>
      </w:r>
    </w:p>
    <w:p w:rsidR="00725509" w:rsidRPr="00CE4109" w:rsidRDefault="00725509" w:rsidP="00882305">
      <w:pPr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C67FE" w:rsidRPr="00CE4109" w:rsidRDefault="00FC67FE" w:rsidP="00DD1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CE4109">
        <w:rPr>
          <w:rFonts w:asciiTheme="majorBidi" w:eastAsia="Times New Roman" w:hAnsiTheme="majorBidi" w:cs="B Nazanin"/>
          <w:b/>
          <w:bCs/>
          <w:sz w:val="24"/>
          <w:szCs w:val="24"/>
          <w:rtl/>
        </w:rPr>
        <w:lastRenderedPageBreak/>
        <w:t>توجه مهم: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9D470A" w:rsidRPr="00CE4109">
        <w:rPr>
          <w:rFonts w:asciiTheme="majorBidi" w:eastAsia="Times New Roman" w:hAnsiTheme="majorBidi" w:cs="B Nazanin"/>
          <w:sz w:val="24"/>
          <w:szCs w:val="24"/>
          <w:rtl/>
        </w:rPr>
        <w:t>ما هیچ راز تجاری یا اطلاعات محرمانه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9D470A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ای 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از شما درخواست نمی</w:t>
      </w:r>
      <w:r w:rsidR="00DD17C9">
        <w:rPr>
          <w:rFonts w:asciiTheme="majorBidi" w:eastAsia="Times New Roman" w:hAnsiTheme="majorBidi" w:cs="B Nazanin"/>
          <w:sz w:val="24"/>
          <w:szCs w:val="24"/>
          <w:rtl/>
        </w:rPr>
        <w:softHyphen/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>کنیم</w:t>
      </w:r>
      <w:r w:rsidR="009D470A" w:rsidRPr="00CE4109">
        <w:rPr>
          <w:rFonts w:asciiTheme="majorBidi" w:eastAsia="Times New Roman" w:hAnsiTheme="majorBidi" w:cs="B Nazanin"/>
          <w:sz w:val="24"/>
          <w:szCs w:val="24"/>
          <w:rtl/>
        </w:rPr>
        <w:t>.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 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اطلاعات جمع آوری شده از طریق این پرسشنامه بخشی از یک پروژه عمومی است که توسط برنامه </w:t>
      </w:r>
      <w:r w:rsidRPr="00CE4109">
        <w:rPr>
          <w:rFonts w:asciiTheme="majorBidi" w:eastAsia="Times New Roman" w:hAnsiTheme="majorBidi" w:cs="B Nazanin"/>
          <w:sz w:val="24"/>
          <w:szCs w:val="24"/>
        </w:rPr>
        <w:t>EU Erasmus</w:t>
      </w:r>
      <w:r w:rsidR="00DD17C9">
        <w:rPr>
          <w:rFonts w:asciiTheme="majorBidi" w:eastAsia="Times New Roman" w:hAnsiTheme="majorBidi" w:cs="B Nazanin"/>
          <w:sz w:val="24"/>
          <w:szCs w:val="24"/>
        </w:rPr>
        <w:t>+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برای ایجاد ظرفیت در آموزش عالی (</w:t>
      </w:r>
      <w:r w:rsidRPr="00CE4109">
        <w:rPr>
          <w:rFonts w:asciiTheme="majorBidi" w:eastAsia="Times New Roman" w:hAnsiTheme="majorBidi" w:cs="B Nazanin"/>
          <w:sz w:val="24"/>
          <w:szCs w:val="24"/>
        </w:rPr>
        <w:t>CBHE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) 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حمایت </w:t>
      </w:r>
      <w:r w:rsidRPr="00CE4109">
        <w:rPr>
          <w:rFonts w:asciiTheme="majorBidi" w:eastAsia="Times New Roman" w:hAnsiTheme="majorBidi" w:cs="B Nazanin"/>
          <w:sz w:val="24"/>
          <w:szCs w:val="24"/>
          <w:rtl/>
        </w:rPr>
        <w:t>شده است.</w:t>
      </w:r>
      <w:r w:rsidR="005D1B3B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این </w:t>
      </w:r>
      <w:r w:rsidR="005D1B3B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اطلاعات 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نهایتا </w:t>
      </w:r>
      <w:r w:rsidR="005D1B3B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در یک گزارش </w:t>
      </w:r>
      <w:r w:rsidR="009D470A" w:rsidRPr="00CE4109">
        <w:rPr>
          <w:rFonts w:asciiTheme="majorBidi" w:eastAsia="Times New Roman" w:hAnsiTheme="majorBidi" w:cs="B Nazanin" w:hint="cs"/>
          <w:sz w:val="24"/>
          <w:szCs w:val="24"/>
          <w:rtl/>
        </w:rPr>
        <w:t xml:space="preserve">بصورت جمع بندی شده ارایه </w:t>
      </w:r>
      <w:r w:rsidR="009D470A" w:rsidRPr="00CE4109">
        <w:rPr>
          <w:rFonts w:asciiTheme="majorBidi" w:eastAsia="Times New Roman" w:hAnsiTheme="majorBidi" w:cs="B Nazanin"/>
          <w:sz w:val="24"/>
          <w:szCs w:val="24"/>
          <w:rtl/>
        </w:rPr>
        <w:t xml:space="preserve">خواهد شد. </w:t>
      </w:r>
    </w:p>
    <w:p w:rsidR="005D1B3B" w:rsidRPr="00CE4109" w:rsidRDefault="005D1B3B" w:rsidP="00FC6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A1ABD" w:rsidRPr="00480C98" w:rsidRDefault="004A1ABD" w:rsidP="00480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rtl/>
        </w:rPr>
      </w:pPr>
      <w:r w:rsidRPr="00480C98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پرسشنامه </w:t>
      </w:r>
      <w:r w:rsidR="00480C98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مهارت</w:t>
      </w:r>
      <w:r w:rsidR="00DD17C9">
        <w:rPr>
          <w:rFonts w:asciiTheme="majorBidi" w:eastAsia="Times New Roman" w:hAnsiTheme="majorBidi" w:cs="B Nazanin"/>
          <w:b/>
          <w:bCs/>
          <w:sz w:val="28"/>
          <w:szCs w:val="28"/>
        </w:rPr>
        <w:softHyphen/>
      </w:r>
      <w:r w:rsidR="00480C98">
        <w:rPr>
          <w:rFonts w:asciiTheme="majorBidi" w:eastAsia="Times New Roman" w:hAnsiTheme="majorBidi" w:cs="B Nazanin" w:hint="cs"/>
          <w:b/>
          <w:bCs/>
          <w:sz w:val="28"/>
          <w:szCs w:val="28"/>
          <w:rtl/>
        </w:rPr>
        <w:t>های مرتبط با</w:t>
      </w:r>
      <w:r w:rsidRPr="00480C98">
        <w:rPr>
          <w:rFonts w:asciiTheme="majorBidi" w:eastAsia="Times New Roman" w:hAnsiTheme="majorBidi" w:cs="B Nazanin"/>
          <w:b/>
          <w:bCs/>
          <w:sz w:val="28"/>
          <w:szCs w:val="28"/>
          <w:rtl/>
        </w:rPr>
        <w:t xml:space="preserve"> اینترنت اشیا</w:t>
      </w:r>
    </w:p>
    <w:tbl>
      <w:tblPr>
        <w:tblStyle w:val="TableGrid"/>
        <w:bidiVisual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070"/>
        <w:gridCol w:w="990"/>
        <w:gridCol w:w="1350"/>
        <w:gridCol w:w="1440"/>
        <w:gridCol w:w="2215"/>
      </w:tblGrid>
      <w:tr w:rsidR="001D4F33" w:rsidRPr="00CE4109" w:rsidTr="00137748">
        <w:trPr>
          <w:jc w:val="center"/>
        </w:trPr>
        <w:tc>
          <w:tcPr>
            <w:tcW w:w="9770" w:type="dxa"/>
            <w:gridSpan w:val="6"/>
          </w:tcPr>
          <w:p w:rsidR="001D4F33" w:rsidRPr="00CE4109" w:rsidRDefault="001D4F33" w:rsidP="005D1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DD17C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قسمت</w:t>
            </w: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1 - اطلاعات سازمانی</w:t>
            </w:r>
          </w:p>
          <w:p w:rsidR="001D4F33" w:rsidRPr="00CE4109" w:rsidRDefault="001D4F33" w:rsidP="00FC67FE">
            <w:pPr>
              <w:bidi w:val="0"/>
              <w:jc w:val="center"/>
              <w:rPr>
                <w:rFonts w:asciiTheme="majorBidi" w:hAnsiTheme="majorBidi" w:cs="B Nazanin"/>
                <w:sz w:val="22"/>
                <w:szCs w:val="22"/>
                <w:lang w:val="en-US"/>
              </w:rPr>
            </w:pPr>
          </w:p>
        </w:tc>
      </w:tr>
      <w:tr w:rsidR="00FC67FE" w:rsidRPr="00882305" w:rsidTr="00CE4109">
        <w:trPr>
          <w:jc w:val="center"/>
        </w:trPr>
        <w:tc>
          <w:tcPr>
            <w:tcW w:w="1705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  <w:p w:rsidR="00FC67FE" w:rsidRPr="00CE4109" w:rsidRDefault="004A1ABD" w:rsidP="00480C98">
            <w:pPr>
              <w:rPr>
                <w:rFonts w:asciiTheme="majorBidi" w:hAnsiTheme="majorBidi" w:cs="B Nazanin"/>
                <w:b/>
                <w:bCs/>
                <w:sz w:val="22"/>
                <w:szCs w:val="22"/>
                <w:lang w:val="en-US" w:bidi="fa-IR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 xml:space="preserve">نام موسسه </w:t>
            </w:r>
          </w:p>
        </w:tc>
        <w:tc>
          <w:tcPr>
            <w:tcW w:w="2070" w:type="dxa"/>
          </w:tcPr>
          <w:p w:rsidR="004A1ABD" w:rsidRPr="00CE4109" w:rsidRDefault="004A1ABD" w:rsidP="001D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مکان (شهر</w:t>
            </w:r>
            <w:r w:rsidR="001D4F33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softHyphen/>
            </w: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، کشور)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4A1ABD" w:rsidRPr="00CE4109" w:rsidRDefault="00CE4109" w:rsidP="001D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تعداد </w:t>
            </w:r>
            <w:r w:rsidR="004A1ABD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سالها</w:t>
            </w: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 حضور</w:t>
            </w:r>
            <w:r w:rsidR="004A1ABD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5D1B3B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در </w:t>
            </w: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بازار</w:t>
            </w:r>
            <w:r w:rsidR="001D4F33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softHyphen/>
            </w: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/</w:t>
            </w:r>
            <w:r w:rsidR="001D4F33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softHyphen/>
            </w: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صنعت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4A1ABD" w:rsidRPr="00CE4109" w:rsidRDefault="00CE4109" w:rsidP="001D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تعداد </w:t>
            </w:r>
            <w:r w:rsidR="004A1ABD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سالها</w:t>
            </w:r>
            <w:r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ی</w:t>
            </w:r>
            <w:r w:rsidR="004A1ABD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استفاده</w:t>
            </w:r>
            <w:r w:rsidR="001D4F33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softHyphen/>
            </w:r>
            <w:r w:rsidR="004A1ABD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، فناوری دیجیتال</w:t>
            </w:r>
            <w:r w:rsidR="001D4F33">
              <w:rPr>
                <w:rFonts w:asciiTheme="majorBidi" w:hAnsiTheme="majorBidi" w:cs="B Nazanin"/>
                <w:b/>
                <w:bCs/>
                <w:sz w:val="22"/>
                <w:szCs w:val="22"/>
              </w:rPr>
              <w:softHyphen/>
            </w:r>
            <w:r w:rsidR="004A1ABD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، رباتیک و اینترنت اشیا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4A1ABD" w:rsidRPr="00CE4109" w:rsidRDefault="004A1ABD" w:rsidP="00CE4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تعداد نیروی کار  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  <w:tc>
          <w:tcPr>
            <w:tcW w:w="2215" w:type="dxa"/>
          </w:tcPr>
          <w:p w:rsidR="004A1ABD" w:rsidRPr="00CE4109" w:rsidRDefault="004A1ABD" w:rsidP="005D1B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درصد یا تعداد </w:t>
            </w:r>
            <w:r w:rsidR="005D1B3B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نیروی </w:t>
            </w:r>
            <w:r w:rsidR="00CE4109"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کار </w:t>
            </w:r>
            <w:r w:rsidR="005D1B3B"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>متخصص</w:t>
            </w:r>
            <w:r w:rsidR="00CE4109"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 xml:space="preserve"> در حوزه مهندسی کامپیوتر و برق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</w:tr>
      <w:tr w:rsidR="00FC67FE" w:rsidRPr="00882305" w:rsidTr="00CE4109">
        <w:trPr>
          <w:jc w:val="center"/>
        </w:trPr>
        <w:tc>
          <w:tcPr>
            <w:tcW w:w="1705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  <w:tc>
          <w:tcPr>
            <w:tcW w:w="2070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  <w:tc>
          <w:tcPr>
            <w:tcW w:w="990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  <w:tc>
          <w:tcPr>
            <w:tcW w:w="1350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  <w:tc>
          <w:tcPr>
            <w:tcW w:w="1440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  <w:tc>
          <w:tcPr>
            <w:tcW w:w="2215" w:type="dxa"/>
          </w:tcPr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FC67FE" w:rsidRPr="00882305" w:rsidTr="00CE4109">
        <w:trPr>
          <w:trHeight w:val="539"/>
          <w:jc w:val="center"/>
        </w:trPr>
        <w:tc>
          <w:tcPr>
            <w:tcW w:w="9770" w:type="dxa"/>
            <w:gridSpan w:val="6"/>
          </w:tcPr>
          <w:p w:rsidR="004A1ABD" w:rsidRPr="00CE4109" w:rsidRDefault="004A1ABD" w:rsidP="00CE4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قسمت 2 </w:t>
            </w:r>
            <w:r w:rsidR="00CE4109" w:rsidRPr="00CE4109">
              <w:rPr>
                <w:rFonts w:hint="cs"/>
                <w:b/>
                <w:bCs/>
                <w:sz w:val="22"/>
                <w:szCs w:val="22"/>
                <w:rtl/>
              </w:rPr>
              <w:t>–</w:t>
            </w: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CE4109" w:rsidRPr="00CE4109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</w:rPr>
              <w:t>حوزه</w:t>
            </w: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  <w:t xml:space="preserve"> بازار</w:t>
            </w:r>
          </w:p>
          <w:p w:rsidR="004A1ABD" w:rsidRPr="00CE4109" w:rsidRDefault="004A1ABD" w:rsidP="00CE4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(</w:t>
            </w:r>
            <w:r w:rsidR="00CE4109" w:rsidRPr="00CE4109">
              <w:rPr>
                <w:rFonts w:asciiTheme="majorBidi" w:hAnsiTheme="majorBidi" w:cs="B Nazanin" w:hint="cs"/>
                <w:sz w:val="22"/>
                <w:szCs w:val="22"/>
                <w:rtl/>
              </w:rPr>
              <w:t>حوزه های زیر را</w:t>
            </w: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بر اساس </w:t>
            </w:r>
            <w:r w:rsidR="00CE4109" w:rsidRPr="00CE4109">
              <w:rPr>
                <w:rFonts w:asciiTheme="majorBidi" w:hAnsiTheme="majorBidi" w:cs="B Nazanin" w:hint="cs"/>
                <w:sz w:val="22"/>
                <w:szCs w:val="22"/>
                <w:rtl/>
              </w:rPr>
              <w:t xml:space="preserve">ارتباط آنها با حوزه کاری و </w:t>
            </w:r>
            <w:r w:rsidR="00CE4109"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محصولات و خدمات </w:t>
            </w:r>
            <w:r w:rsidR="00CE4109" w:rsidRPr="00CE4109">
              <w:rPr>
                <w:rFonts w:asciiTheme="majorBidi" w:hAnsiTheme="majorBidi" w:cs="B Nazanin" w:hint="cs"/>
                <w:sz w:val="22"/>
                <w:szCs w:val="22"/>
                <w:rtl/>
              </w:rPr>
              <w:t>سازمان یا صنعت خود</w:t>
            </w:r>
            <w:r w:rsidR="00CE4109"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</w:t>
            </w: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رتبه بندی کنید</w:t>
            </w:r>
            <w:r w:rsidR="00CE4109" w:rsidRPr="00CE4109">
              <w:rPr>
                <w:rFonts w:asciiTheme="majorBidi" w:hAnsiTheme="majorBidi" w:cs="B Nazanin" w:hint="cs"/>
                <w:sz w:val="22"/>
                <w:szCs w:val="22"/>
                <w:rtl/>
              </w:rPr>
              <w:t>، اگر یک حوزه به شما مرتبط نیست، عدد صفر و اگر کاملا مرتبط است عدد 5 را قرار دهید. اگر ارتباط کمتری دارد، عددی بین 1 تا 4 به تناسب انتخاب کنید</w:t>
            </w: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)</w:t>
            </w:r>
          </w:p>
          <w:p w:rsidR="00FC67FE" w:rsidRPr="00CE4109" w:rsidRDefault="00FC67FE" w:rsidP="00FC67FE">
            <w:pPr>
              <w:bidi w:val="0"/>
              <w:jc w:val="center"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4A1ABD" w:rsidRPr="00CE4109" w:rsidTr="00CE4109">
        <w:trPr>
          <w:jc w:val="center"/>
        </w:trPr>
        <w:tc>
          <w:tcPr>
            <w:tcW w:w="1705" w:type="dxa"/>
          </w:tcPr>
          <w:p w:rsidR="004A1ABD" w:rsidRPr="00CE4109" w:rsidRDefault="00CE4109" w:rsidP="00BE6D23">
            <w:pPr>
              <w:pStyle w:val="HTMLPreformatted"/>
              <w:jc w:val="right"/>
              <w:rPr>
                <w:rStyle w:val="y2iqfc"/>
                <w:rFonts w:asciiTheme="majorBidi" w:hAnsiTheme="majorBidi" w:cs="B Nazanin"/>
                <w:sz w:val="22"/>
                <w:szCs w:val="22"/>
                <w:rtl/>
              </w:rPr>
            </w:pPr>
            <w:r w:rsidRPr="00CE4109">
              <w:rPr>
                <w:rStyle w:val="y2iqfc"/>
                <w:rFonts w:asciiTheme="majorBidi" w:hAnsiTheme="majorBidi" w:cs="B Nazanin" w:hint="cs"/>
                <w:sz w:val="22"/>
                <w:szCs w:val="22"/>
                <w:rtl/>
              </w:rPr>
              <w:t xml:space="preserve"> </w:t>
            </w:r>
            <w:r w:rsidR="004A1ABD" w:rsidRPr="00CE4109">
              <w:rPr>
                <w:rStyle w:val="y2iqfc"/>
                <w:rFonts w:asciiTheme="majorBidi" w:hAnsiTheme="majorBidi" w:cs="B Nazanin"/>
                <w:sz w:val="22"/>
                <w:szCs w:val="22"/>
                <w:rtl/>
              </w:rPr>
              <w:t>نفت و گاز</w:t>
            </w:r>
            <w:r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</w:tc>
        <w:tc>
          <w:tcPr>
            <w:tcW w:w="2070" w:type="dxa"/>
          </w:tcPr>
          <w:p w:rsidR="006F5789" w:rsidRPr="00CE4109" w:rsidRDefault="004A1ABD" w:rsidP="006F5789">
            <w:pPr>
              <w:pStyle w:val="HTMLPreformatted"/>
              <w:bidi/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تولید و معادن </w:t>
            </w:r>
            <w:r w:rsidR="006F5789"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صنایع کشاورزی</w:t>
            </w:r>
            <w:r w:rsidR="00541329"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  <w:p w:rsidR="004A1ABD" w:rsidRPr="00CE4109" w:rsidRDefault="004A1ABD" w:rsidP="004A1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</w:rPr>
            </w:pPr>
          </w:p>
          <w:p w:rsidR="004A1ABD" w:rsidRPr="00CE4109" w:rsidRDefault="004A1ABD" w:rsidP="004A1ABD">
            <w:pPr>
              <w:pStyle w:val="HTMLPreformatted"/>
              <w:rPr>
                <w:rStyle w:val="y2iqfc"/>
                <w:rFonts w:asciiTheme="majorBidi" w:hAnsiTheme="majorBidi" w:cs="B Nazanin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gridSpan w:val="2"/>
          </w:tcPr>
          <w:p w:rsidR="004A1ABD" w:rsidRPr="00CE4109" w:rsidRDefault="004A1ABD" w:rsidP="004A1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خدمات دولتی</w:t>
            </w:r>
            <w:r w:rsidR="005D1B3B" w:rsidRPr="00CE4109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541329" w:rsidRPr="00CE4109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و عمومی</w:t>
            </w: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</w:t>
            </w:r>
            <w:r w:rsidR="00BE6D23"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  <w:p w:rsidR="004A1ABD" w:rsidRPr="00CE4109" w:rsidRDefault="004A1ABD" w:rsidP="004A1ABD">
            <w:pPr>
              <w:pStyle w:val="HTMLPreformatted"/>
              <w:rPr>
                <w:rStyle w:val="y2iqfc"/>
                <w:rFonts w:asciiTheme="majorBidi" w:hAnsiTheme="majorBidi" w:cs="B Nazanin"/>
                <w:sz w:val="22"/>
                <w:szCs w:val="22"/>
                <w:rtl/>
                <w:lang w:val="en-US"/>
              </w:rPr>
            </w:pPr>
          </w:p>
        </w:tc>
        <w:tc>
          <w:tcPr>
            <w:tcW w:w="1440" w:type="dxa"/>
          </w:tcPr>
          <w:p w:rsidR="00BE6D23" w:rsidRPr="00CE4109" w:rsidRDefault="004A1ABD" w:rsidP="00BE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آموزش</w:t>
            </w:r>
            <w:r w:rsidR="00BE6D23"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  <w:p w:rsidR="004A1ABD" w:rsidRPr="00CE4109" w:rsidRDefault="004A1ABD" w:rsidP="004A1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  <w:p w:rsidR="004A1ABD" w:rsidRPr="00CE4109" w:rsidRDefault="004A1ABD" w:rsidP="00BE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y2iqfc"/>
                <w:rFonts w:asciiTheme="majorBidi" w:hAnsiTheme="majorBidi" w:cs="B Nazanin"/>
                <w:sz w:val="22"/>
                <w:szCs w:val="22"/>
                <w:rtl/>
              </w:rPr>
            </w:pPr>
          </w:p>
        </w:tc>
        <w:tc>
          <w:tcPr>
            <w:tcW w:w="2215" w:type="dxa"/>
          </w:tcPr>
          <w:p w:rsidR="006F5789" w:rsidRPr="00CE4109" w:rsidRDefault="006F5789" w:rsidP="006F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شهرهای هوشمند / خانه ها / مزار</w:t>
            </w:r>
            <w:r w:rsidRPr="00CE4109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</w:t>
            </w:r>
            <w:r w:rsidR="00BE6D23">
              <w:rPr>
                <w:rFonts w:asciiTheme="majorBidi" w:hAnsiTheme="majorBidi" w:cs="B Nazanin"/>
                <w:sz w:val="22"/>
                <w:szCs w:val="22"/>
                <w:lang w:bidi="fa-IR"/>
              </w:rPr>
              <w:t xml:space="preserve"> </w:t>
            </w:r>
            <w:r w:rsidR="00541329"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  <w:p w:rsidR="004A1ABD" w:rsidRPr="00CE4109" w:rsidRDefault="004A1ABD" w:rsidP="004A1ABD">
            <w:pPr>
              <w:pStyle w:val="HTMLPreformatted"/>
              <w:rPr>
                <w:rStyle w:val="y2iqfc"/>
                <w:rFonts w:asciiTheme="majorBidi" w:hAnsiTheme="majorBidi" w:cs="B Nazanin"/>
                <w:sz w:val="22"/>
                <w:szCs w:val="22"/>
                <w:rtl/>
                <w:lang w:val="en-US"/>
              </w:rPr>
            </w:pPr>
          </w:p>
        </w:tc>
      </w:tr>
      <w:tr w:rsidR="00FC67FE" w:rsidRPr="00CE4109" w:rsidTr="00CE4109">
        <w:trPr>
          <w:trHeight w:val="656"/>
          <w:jc w:val="center"/>
        </w:trPr>
        <w:tc>
          <w:tcPr>
            <w:tcW w:w="1705" w:type="dxa"/>
          </w:tcPr>
          <w:p w:rsidR="00FC67FE" w:rsidRPr="00CE4109" w:rsidRDefault="006F5789" w:rsidP="00BE6D23">
            <w:pPr>
              <w:bidi w:val="0"/>
              <w:jc w:val="right"/>
              <w:rPr>
                <w:rFonts w:asciiTheme="majorBidi" w:hAnsiTheme="majorBidi" w:cs="B Nazanin"/>
                <w:sz w:val="22"/>
                <w:szCs w:val="22"/>
                <w:lang w:val="en-US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حمل و نقل</w:t>
            </w:r>
            <w:r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</w:tc>
        <w:tc>
          <w:tcPr>
            <w:tcW w:w="2070" w:type="dxa"/>
          </w:tcPr>
          <w:p w:rsidR="006F5789" w:rsidRPr="00CE4109" w:rsidRDefault="006F5789" w:rsidP="00BE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تاسیسات (برق، آب، گاز، مخابرات) </w:t>
            </w:r>
            <w:r w:rsidR="00BE6D23"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6F5789" w:rsidRPr="00CE4109" w:rsidRDefault="006F5789" w:rsidP="006F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صنایع کشاورزی</w:t>
            </w:r>
          </w:p>
          <w:p w:rsidR="00FC67FE" w:rsidRPr="00CE4109" w:rsidRDefault="006F5789" w:rsidP="006F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</w:tc>
        <w:tc>
          <w:tcPr>
            <w:tcW w:w="1440" w:type="dxa"/>
          </w:tcPr>
          <w:p w:rsidR="006F5789" w:rsidRPr="00CE4109" w:rsidRDefault="006F5789" w:rsidP="006F5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بهداشت و ورزش </w:t>
            </w:r>
            <w:r w:rsidRPr="00CE4109">
              <w:rPr>
                <w:rFonts w:ascii="Segoe UI Symbol" w:eastAsia="MS Mincho" w:hAnsi="Segoe UI Symbol" w:cs="Segoe UI Symbol" w:hint="cs"/>
                <w:sz w:val="22"/>
                <w:szCs w:val="22"/>
                <w:rtl/>
              </w:rPr>
              <w:t>☐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  <w:lang w:val="en-US"/>
              </w:rPr>
            </w:pPr>
          </w:p>
        </w:tc>
        <w:tc>
          <w:tcPr>
            <w:tcW w:w="2215" w:type="dxa"/>
          </w:tcPr>
          <w:p w:rsidR="00541329" w:rsidRPr="00CE4109" w:rsidRDefault="00541329" w:rsidP="00541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2"/>
                <w:szCs w:val="22"/>
              </w:rPr>
            </w:pPr>
            <w:r w:rsidRPr="00CE4109">
              <w:rPr>
                <w:rFonts w:asciiTheme="majorBidi" w:hAnsiTheme="majorBidi" w:cs="B Nazanin"/>
                <w:sz w:val="22"/>
                <w:szCs w:val="22"/>
                <w:rtl/>
              </w:rPr>
              <w:t>موارد دیگر. لطفا مشخص کنید:</w:t>
            </w:r>
          </w:p>
          <w:p w:rsidR="00FC67FE" w:rsidRPr="00CE4109" w:rsidRDefault="00FC67FE" w:rsidP="00FC67FE">
            <w:pPr>
              <w:bidi w:val="0"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</w:tbl>
    <w:p w:rsidR="00FC67FE" w:rsidRPr="00CE4109" w:rsidRDefault="00FC67FE" w:rsidP="00FC67FE">
      <w:pPr>
        <w:rPr>
          <w:rFonts w:asciiTheme="majorBidi" w:hAnsiTheme="majorBidi" w:cs="B Nazanin"/>
          <w:sz w:val="28"/>
          <w:szCs w:val="28"/>
          <w:rtl/>
        </w:rPr>
      </w:pPr>
    </w:p>
    <w:p w:rsidR="00FC67FE" w:rsidRPr="00CE4109" w:rsidRDefault="00FC67FE" w:rsidP="00FC67FE">
      <w:pPr>
        <w:rPr>
          <w:rFonts w:asciiTheme="majorBidi" w:hAnsiTheme="majorBidi" w:cs="B Nazanin"/>
          <w:sz w:val="28"/>
          <w:szCs w:val="28"/>
          <w:rtl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002"/>
        <w:gridCol w:w="2558"/>
      </w:tblGrid>
      <w:tr w:rsidR="00A97C56" w:rsidRPr="00CE4109" w:rsidTr="001D4F33">
        <w:trPr>
          <w:trHeight w:val="352"/>
        </w:trPr>
        <w:tc>
          <w:tcPr>
            <w:tcW w:w="9560" w:type="dxa"/>
            <w:gridSpan w:val="2"/>
          </w:tcPr>
          <w:p w:rsidR="005348B2" w:rsidRPr="00CE4109" w:rsidRDefault="005D1B3B" w:rsidP="005D1B3B">
            <w:pPr>
              <w:pStyle w:val="HTMLPreformatted"/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قسمت 3 - سو</w:t>
            </w:r>
            <w:r w:rsidR="005348B2" w:rsidRPr="00CE4109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الات مربوط به</w:t>
            </w:r>
            <w:r w:rsidR="00480C98">
              <w:rPr>
                <w:rStyle w:val="y2iqfc"/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مهارتهای</w:t>
            </w:r>
            <w:r w:rsidR="005348B2" w:rsidRPr="00CE4109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اینترنت اشیا</w:t>
            </w:r>
          </w:p>
          <w:p w:rsidR="00A97C56" w:rsidRPr="00CE4109" w:rsidRDefault="00A97C56" w:rsidP="00A97C56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en-US"/>
              </w:rPr>
            </w:pPr>
          </w:p>
        </w:tc>
      </w:tr>
      <w:tr w:rsidR="00A97C56" w:rsidRPr="00CE4109" w:rsidTr="001D4F33">
        <w:trPr>
          <w:trHeight w:val="1020"/>
        </w:trPr>
        <w:tc>
          <w:tcPr>
            <w:tcW w:w="9560" w:type="dxa"/>
            <w:gridSpan w:val="2"/>
          </w:tcPr>
          <w:p w:rsidR="005348B2" w:rsidRPr="00CE4109" w:rsidRDefault="00FC52FB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="005348B2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. چقدر با مفهوم اینترنت اشیا و کاربرد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="00CE4109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های</w:t>
            </w:r>
            <w:r w:rsidR="00CE4109" w:rsidRP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 آن</w:t>
            </w:r>
            <w:r w:rsidR="005348B2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(در مقیاس 0 تا 10) آشنا هستید؟</w:t>
            </w:r>
          </w:p>
          <w:p w:rsidR="005348B2" w:rsidRPr="00CE4109" w:rsidRDefault="005348B2" w:rsidP="00BE6D23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(اگر در مورد این اصطلاح چیزی نشنیده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اید</w:t>
            </w:r>
            <w:r w:rsidR="00BE6D23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، عدد 0 را قرار دهید. اگر کاملاً می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دانید 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</w:rPr>
              <w:t>IoT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چیست و چه فواید و کاربردهایی دارد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، 10 را قرار دهید).</w:t>
            </w: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5348B2" w:rsidRPr="00CE4109" w:rsidRDefault="005348B2" w:rsidP="005348B2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توضیح برای پاسخ 1:</w:t>
            </w: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B178E6" w:rsidRPr="00CE4109" w:rsidRDefault="00FC52FB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. آیا موسسه شما در حال حاضر در محصولات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، خدمات یا فر</w:t>
            </w:r>
            <w:r w:rsidR="00DD17C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یندهای تولید از اشیا متصل</w:t>
            </w:r>
            <w:r w:rsidR="005D1B3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به هم، مانند </w:t>
            </w:r>
            <w:r w:rsidR="005D1B3B" w:rsidRPr="00CE4109">
              <w:rPr>
                <w:rStyle w:val="y2iqfc"/>
                <w:rFonts w:asciiTheme="majorBidi" w:hAnsiTheme="majorBidi" w:cs="B Nazanin"/>
                <w:sz w:val="24"/>
                <w:szCs w:val="24"/>
              </w:rPr>
              <w:t>IoT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5D1B3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استفاده می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کند؟</w:t>
            </w:r>
          </w:p>
          <w:p w:rsidR="00B178E6" w:rsidRPr="00CE4109" w:rsidRDefault="00B178E6" w:rsidP="00B178E6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lastRenderedPageBreak/>
              <w:t xml:space="preserve">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بله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نه</w:t>
            </w:r>
          </w:p>
          <w:p w:rsidR="005348B2" w:rsidRPr="00CE4109" w:rsidRDefault="005348B2" w:rsidP="005348B2">
            <w:pPr>
              <w:bidi w:val="0"/>
              <w:spacing w:after="160"/>
              <w:ind w:left="72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B178E6" w:rsidRPr="00CE4109" w:rsidRDefault="00B178E6" w:rsidP="00B178E6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lastRenderedPageBreak/>
              <w:t>توضیح برای پاسخ 2:</w:t>
            </w: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  <w:lang w:val="en-US"/>
              </w:rPr>
            </w:pPr>
          </w:p>
          <w:p w:rsidR="00A97C56" w:rsidRPr="00CE4109" w:rsidRDefault="00A97C56" w:rsidP="00A97C56">
            <w:pPr>
              <w:bidi w:val="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DA274B" w:rsidRPr="00CE4109" w:rsidRDefault="00DA274B" w:rsidP="00DA274B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DA274B" w:rsidRPr="00CE4109" w:rsidRDefault="00DA274B" w:rsidP="00DA274B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DA274B" w:rsidRPr="00DD17C9" w:rsidRDefault="00DA274B" w:rsidP="00DA2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D17C9">
              <w:rPr>
                <w:rFonts w:asciiTheme="majorBidi" w:hAnsiTheme="majorBidi" w:cs="B Nazanin"/>
                <w:sz w:val="24"/>
                <w:szCs w:val="24"/>
                <w:rtl/>
              </w:rPr>
              <w:t>3. آیا موسسه شما استفاده از فناوری های اینترنت اشیا را در محصولات ، خدمات یا فرآیندهای تولید در آینده در نظر دارد؟</w:t>
            </w:r>
          </w:p>
          <w:p w:rsidR="00DA274B" w:rsidRPr="00DD17C9" w:rsidRDefault="00DA274B" w:rsidP="00DA2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D17C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DD17C9">
              <w:rPr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DD17C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بله </w:t>
            </w:r>
            <w:r w:rsidRPr="00DD17C9">
              <w:rPr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DD17C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نه</w:t>
            </w:r>
          </w:p>
          <w:p w:rsidR="00DA274B" w:rsidRPr="00CE4109" w:rsidRDefault="00DA274B" w:rsidP="00DA2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="B Nazanin"/>
                <w:rtl/>
                <w:lang w:bidi="fa-IR"/>
              </w:rPr>
            </w:pPr>
          </w:p>
          <w:p w:rsidR="00A97C56" w:rsidRPr="00CE4109" w:rsidRDefault="00A97C56" w:rsidP="00DA274B">
            <w:pPr>
              <w:pStyle w:val="HTMLPreformatted"/>
              <w:bidi/>
              <w:rPr>
                <w:rFonts w:asciiTheme="majorBidi" w:hAnsiTheme="majorBidi" w:cs="B Nazanin"/>
                <w:sz w:val="22"/>
                <w:szCs w:val="22"/>
                <w:lang w:bidi="fa-IR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DA274B" w:rsidRPr="00CE4109" w:rsidRDefault="00DA274B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="00DD17C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.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آیا برای استخدام نیروی کار جدید در موسسه شما دستورالعمل مرتب</w:t>
            </w:r>
            <w:r w:rsidR="00CE4109" w:rsidRP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ط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با صلاحیت و مهارت کارمندان وجود دارد؟</w:t>
            </w:r>
          </w:p>
          <w:p w:rsidR="00A97C56" w:rsidRPr="00CE4109" w:rsidRDefault="00DA274B" w:rsidP="00DD17C9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بله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نه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در حال آماده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سازی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برنامه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ریزی برای آماده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سازی</w:t>
            </w:r>
          </w:p>
          <w:p w:rsidR="00B178E6" w:rsidRPr="00CE4109" w:rsidRDefault="00B178E6" w:rsidP="00B178E6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توضیح برای پاسخ 4:</w:t>
            </w: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B178E6" w:rsidRPr="00CE4109" w:rsidRDefault="00DA274B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5.</w:t>
            </w:r>
            <w:r w:rsidR="00DD17C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چقدر احتمال می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دهید موسسه </w:t>
            </w:r>
            <w:r w:rsidR="00CE4109" w:rsidRP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شما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به تخصص مرتبط با اینترنت اشیا نیاز داشته باشد.</w:t>
            </w:r>
          </w:p>
          <w:p w:rsidR="00B178E6" w:rsidRPr="00CE4109" w:rsidRDefault="00B178E6" w:rsidP="00DA274B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الف) همین الان</w:t>
            </w:r>
            <w:r w:rsidR="00CE4109" w:rsidRP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 ....</w:t>
            </w:r>
          </w:p>
          <w:p w:rsidR="00B178E6" w:rsidRPr="00CE4109" w:rsidRDefault="00B178E6" w:rsidP="00B178E6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به احتمال زیاد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احتمالاً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بعید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بسیار بعید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مطمئن نیستم!</w:t>
            </w:r>
          </w:p>
          <w:p w:rsidR="00B178E6" w:rsidRPr="00CE4109" w:rsidRDefault="00B178E6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ب) در 5 سال آینده</w:t>
            </w:r>
            <w:r w:rsidR="00CE4109" w:rsidRP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 ....</w:t>
            </w:r>
          </w:p>
          <w:p w:rsidR="00B178E6" w:rsidRPr="00CE4109" w:rsidRDefault="00B178E6" w:rsidP="00B178E6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به احتمال زیاد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احتمالاً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بعید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بسیار بعید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مطمئن نیستم!</w:t>
            </w:r>
          </w:p>
          <w:p w:rsidR="00A97C56" w:rsidRPr="00CE4109" w:rsidRDefault="00A97C56" w:rsidP="00A97C56">
            <w:pPr>
              <w:bidi w:val="0"/>
              <w:spacing w:after="160"/>
              <w:ind w:left="72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B178E6" w:rsidRDefault="00B178E6" w:rsidP="00B178E6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توضیح برای پاسخ 5:</w:t>
            </w:r>
          </w:p>
          <w:p w:rsidR="00DD17C9" w:rsidRDefault="00DD17C9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  <w:lang w:val="en-US"/>
              </w:rPr>
            </w:pP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p w:rsidR="00A97C56" w:rsidRPr="00CE4109" w:rsidRDefault="00A97C56" w:rsidP="00A97C56">
            <w:pPr>
              <w:bidi w:val="0"/>
              <w:spacing w:after="16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B178E6" w:rsidRPr="00CE4109" w:rsidRDefault="00B178E6" w:rsidP="00DD17C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6. </w:t>
            </w:r>
            <w:r w:rsidR="00DA274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تعداد </w:t>
            </w:r>
            <w:r w:rsid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نیروی کار</w:t>
            </w:r>
            <w:r w:rsidR="00DA274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دارای مهارت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مرتبط با اینترنت اشیا که موسسه </w:t>
            </w:r>
            <w:r w:rsidR="00DA274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شما به </w:t>
            </w:r>
            <w:r w:rsid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آ</w:t>
            </w:r>
            <w:r w:rsidR="00DA274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ن ها نیاز دارد</w:t>
            </w:r>
            <w:r w:rsid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 چقدر است؟</w:t>
            </w:r>
          </w:p>
          <w:p w:rsidR="00B178E6" w:rsidRPr="00CE4109" w:rsidRDefault="00B178E6" w:rsidP="00CE410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الف) همین الان</w:t>
            </w:r>
            <w:r w:rsid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....</w:t>
            </w:r>
          </w:p>
          <w:p w:rsidR="00B178E6" w:rsidRPr="00CE4109" w:rsidRDefault="00B178E6" w:rsidP="00B178E6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بیش از 100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50-100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10-50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1-10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مطمئن نیستم!</w:t>
            </w:r>
          </w:p>
          <w:p w:rsidR="00B178E6" w:rsidRPr="00CE4109" w:rsidRDefault="00B178E6" w:rsidP="00CE4109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ب) در 5 سال آینده</w:t>
            </w:r>
            <w:r w:rsidR="00CE4109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.....</w:t>
            </w:r>
          </w:p>
          <w:p w:rsidR="00B178E6" w:rsidRPr="00CE4109" w:rsidRDefault="00B178E6" w:rsidP="00B178E6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بیش از 100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50-100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10-50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1-10 </w:t>
            </w:r>
            <w:r w:rsidRPr="00CE4109">
              <w:rPr>
                <w:rStyle w:val="y2iqfc"/>
                <w:rFonts w:ascii="Segoe UI Symbol" w:eastAsia="MS Mincho" w:hAnsi="Segoe UI Symbol" w:cs="Segoe UI Symbol" w:hint="cs"/>
                <w:sz w:val="24"/>
                <w:szCs w:val="24"/>
                <w:rtl/>
              </w:rPr>
              <w:t>☐</w:t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مطمئن نیستم!</w:t>
            </w:r>
          </w:p>
          <w:p w:rsidR="00A97C56" w:rsidRPr="00CE4109" w:rsidRDefault="00A97C56" w:rsidP="00CD0022">
            <w:pPr>
              <w:bidi w:val="0"/>
              <w:spacing w:after="160"/>
              <w:ind w:left="284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rPr>
          <w:trHeight w:val="773"/>
        </w:trPr>
        <w:tc>
          <w:tcPr>
            <w:tcW w:w="9560" w:type="dxa"/>
            <w:gridSpan w:val="2"/>
          </w:tcPr>
          <w:p w:rsidR="00B178E6" w:rsidRDefault="00B178E6" w:rsidP="00B178E6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توضیح برای پاسخ 6:</w:t>
            </w:r>
          </w:p>
          <w:p w:rsidR="00DD17C9" w:rsidRPr="00CE4109" w:rsidRDefault="00DD17C9" w:rsidP="00DD17C9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</w:p>
          <w:p w:rsidR="00A97C56" w:rsidRPr="00CE4109" w:rsidRDefault="00A97C56" w:rsidP="00A97C56">
            <w:pPr>
              <w:bidi w:val="0"/>
              <w:spacing w:after="160"/>
              <w:ind w:left="1080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882305" w:rsidTr="001D4F33">
        <w:trPr>
          <w:trHeight w:val="773"/>
        </w:trPr>
        <w:tc>
          <w:tcPr>
            <w:tcW w:w="9560" w:type="dxa"/>
            <w:gridSpan w:val="2"/>
          </w:tcPr>
          <w:p w:rsidR="00B178E6" w:rsidRDefault="00CE03E5" w:rsidP="00882305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  <w:lang w:bidi="fa-IR"/>
              </w:rPr>
              <w:t>7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. جدول زیر برخی از تخصص</w:t>
            </w:r>
            <w:r w:rsidR="00882305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های مربوط به اینترنت اشیا را فهرست می</w:t>
            </w:r>
            <w:r w:rsidR="00882305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کند. تعداد مهارت</w:t>
            </w:r>
            <w:r w:rsidR="00DD17C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DA274B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های</w:t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تقریبی کارمندان در موسسه خود را با مهارت</w:t>
            </w:r>
            <w:r w:rsidR="00882305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="00B178E6"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های مربوط به هر تخصص مشخص کنید.</w:t>
            </w:r>
          </w:p>
          <w:p w:rsidR="001D4F33" w:rsidRDefault="001D4F33" w:rsidP="001D4F33">
            <w:pPr>
              <w:pStyle w:val="HTMLPreformatted"/>
              <w:bidi/>
              <w:rPr>
                <w:rStyle w:val="y2iqfc"/>
                <w:rFonts w:asciiTheme="majorBidi" w:hAnsiTheme="majorBidi" w:cs="B Nazanin"/>
                <w:sz w:val="24"/>
                <w:szCs w:val="24"/>
              </w:rPr>
            </w:pPr>
          </w:p>
          <w:p w:rsidR="001D4F33" w:rsidRPr="00CE4109" w:rsidRDefault="001D4F33" w:rsidP="001D4F33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</w:p>
          <w:p w:rsidR="00A97C56" w:rsidRPr="00CE4109" w:rsidRDefault="00A97C56" w:rsidP="00A97C56">
            <w:pPr>
              <w:bidi w:val="0"/>
              <w:spacing w:after="160"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917AB8" w:rsidRPr="00CE4109" w:rsidTr="001D4F33">
        <w:tc>
          <w:tcPr>
            <w:tcW w:w="7014" w:type="dxa"/>
          </w:tcPr>
          <w:p w:rsidR="00917AB8" w:rsidRPr="00480C98" w:rsidRDefault="00CE4109" w:rsidP="007E0272">
            <w:pPr>
              <w:bidi w:val="0"/>
              <w:spacing w:after="16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en-US" w:bidi="fa-IR"/>
              </w:rPr>
            </w:pPr>
            <w:r w:rsidRPr="00480C98">
              <w:rPr>
                <w:rFonts w:asciiTheme="majorBidi" w:hAnsiTheme="majorBidi" w:cs="B Nazanin" w:hint="cs"/>
                <w:b/>
                <w:bCs/>
                <w:sz w:val="22"/>
                <w:szCs w:val="22"/>
                <w:rtl/>
                <w:lang w:val="en-US" w:bidi="fa-IR"/>
              </w:rPr>
              <w:lastRenderedPageBreak/>
              <w:t>تخصص مربوطه</w:t>
            </w:r>
          </w:p>
        </w:tc>
        <w:tc>
          <w:tcPr>
            <w:tcW w:w="2546" w:type="dxa"/>
          </w:tcPr>
          <w:p w:rsidR="00917AB8" w:rsidRPr="00480C98" w:rsidRDefault="00917AB8" w:rsidP="00882305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480C98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bidi="fa-IR"/>
              </w:rPr>
              <w:t>تعداد کارکنان</w:t>
            </w:r>
          </w:p>
          <w:p w:rsidR="00917AB8" w:rsidRPr="00480C98" w:rsidRDefault="00917AB8" w:rsidP="00917AB8">
            <w:pPr>
              <w:bidi w:val="0"/>
              <w:spacing w:after="160"/>
              <w:rPr>
                <w:rFonts w:asciiTheme="majorBidi" w:hAnsiTheme="majorBidi" w:cs="B Nazanin"/>
                <w:b/>
                <w:bCs/>
                <w:sz w:val="22"/>
                <w:szCs w:val="22"/>
              </w:rPr>
            </w:pPr>
          </w:p>
        </w:tc>
      </w:tr>
      <w:tr w:rsidR="00A97C56" w:rsidRPr="00CE4109" w:rsidTr="001D4F33">
        <w:trPr>
          <w:trHeight w:val="360"/>
        </w:trPr>
        <w:tc>
          <w:tcPr>
            <w:tcW w:w="9560" w:type="dxa"/>
            <w:gridSpan w:val="2"/>
            <w:vAlign w:val="center"/>
          </w:tcPr>
          <w:p w:rsidR="00A97C56" w:rsidRPr="00CE4109" w:rsidRDefault="00A97C56" w:rsidP="00CD0022">
            <w:pPr>
              <w:bidi w:val="0"/>
              <w:spacing w:after="160"/>
              <w:ind w:left="284"/>
              <w:contextualSpacing/>
              <w:rPr>
                <w:rFonts w:asciiTheme="majorBidi" w:hAnsiTheme="majorBidi" w:cs="B Nazanin"/>
                <w:sz w:val="22"/>
                <w:szCs w:val="22"/>
              </w:rPr>
            </w:pPr>
          </w:p>
          <w:tbl>
            <w:tblPr>
              <w:tblStyle w:val="TableGrid"/>
              <w:tblW w:w="16084" w:type="dxa"/>
              <w:tblLook w:val="04A0" w:firstRow="1" w:lastRow="0" w:firstColumn="1" w:lastColumn="0" w:noHBand="0" w:noVBand="1"/>
            </w:tblPr>
            <w:tblGrid>
              <w:gridCol w:w="6574"/>
              <w:gridCol w:w="2851"/>
              <w:gridCol w:w="236"/>
              <w:gridCol w:w="222"/>
              <w:gridCol w:w="1392"/>
              <w:gridCol w:w="902"/>
              <w:gridCol w:w="878"/>
              <w:gridCol w:w="661"/>
              <w:gridCol w:w="708"/>
              <w:gridCol w:w="972"/>
              <w:gridCol w:w="688"/>
            </w:tblGrid>
            <w:tr w:rsidR="00CE03E5" w:rsidRPr="00CE4109" w:rsidTr="00CE4109">
              <w:trPr>
                <w:gridAfter w:val="9"/>
                <w:wAfter w:w="6659" w:type="dxa"/>
                <w:trHeight w:val="368"/>
              </w:trPr>
              <w:tc>
                <w:tcPr>
                  <w:tcW w:w="6574" w:type="dxa"/>
                </w:tcPr>
                <w:p w:rsidR="00CE03E5" w:rsidRPr="00CE4109" w:rsidRDefault="00CE03E5" w:rsidP="00283303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سخت</w:t>
                  </w:r>
                  <w:r w:rsidR="00283303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افزار کامپیوتر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jc w:val="center"/>
                    <w:rPr>
                      <w:rFonts w:asciiTheme="majorBidi" w:eastAsiaTheme="minorEastAsia" w:hAnsiTheme="majorBidi" w:cs="B Nazanin"/>
                      <w:b/>
                      <w:bCs/>
                      <w:sz w:val="22"/>
                      <w:szCs w:val="22"/>
                      <w:lang w:val="en-US" w:eastAsia="en-GB"/>
                    </w:rPr>
                  </w:pPr>
                </w:p>
              </w:tc>
            </w:tr>
            <w:tr w:rsidR="00CE03E5" w:rsidRPr="00CE4109" w:rsidTr="00CE4109">
              <w:trPr>
                <w:gridAfter w:val="9"/>
                <w:wAfter w:w="6659" w:type="dxa"/>
                <w:trHeight w:val="440"/>
              </w:trPr>
              <w:tc>
                <w:tcPr>
                  <w:tcW w:w="6574" w:type="dxa"/>
                </w:tcPr>
                <w:p w:rsidR="00CE03E5" w:rsidRPr="00CE4109" w:rsidRDefault="00CE03E5" w:rsidP="00283303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نرم</w:t>
                  </w:r>
                  <w:r w:rsidR="00283303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افزار کامپیوتر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7E0272">
              <w:trPr>
                <w:gridAfter w:val="9"/>
                <w:wAfter w:w="6659" w:type="dxa"/>
                <w:trHeight w:val="407"/>
              </w:trPr>
              <w:tc>
                <w:tcPr>
                  <w:tcW w:w="6574" w:type="dxa"/>
                </w:tcPr>
                <w:p w:rsidR="00CE03E5" w:rsidRPr="00CE4109" w:rsidRDefault="00CE03E5" w:rsidP="00DD17C9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شبکه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های رایانه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ای و سیستم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های توزیع شده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7E0272">
              <w:trPr>
                <w:gridAfter w:val="9"/>
                <w:wAfter w:w="6659" w:type="dxa"/>
                <w:trHeight w:val="429"/>
              </w:trPr>
              <w:tc>
                <w:tcPr>
                  <w:tcW w:w="6574" w:type="dxa"/>
                </w:tcPr>
                <w:p w:rsidR="00CE03E5" w:rsidRPr="00CE4109" w:rsidRDefault="00CE03E5" w:rsidP="004A1ABD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مخابرات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CE4109">
              <w:trPr>
                <w:gridAfter w:val="9"/>
                <w:wAfter w:w="6659" w:type="dxa"/>
                <w:trHeight w:val="530"/>
              </w:trPr>
              <w:tc>
                <w:tcPr>
                  <w:tcW w:w="6574" w:type="dxa"/>
                </w:tcPr>
                <w:p w:rsidR="00CE03E5" w:rsidRPr="00CE4109" w:rsidRDefault="00CE03E5" w:rsidP="004A1ABD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مهندسی برق و الکترونیک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7E0272">
              <w:trPr>
                <w:gridAfter w:val="9"/>
                <w:wAfter w:w="6659" w:type="dxa"/>
                <w:trHeight w:val="487"/>
              </w:trPr>
              <w:tc>
                <w:tcPr>
                  <w:tcW w:w="6574" w:type="dxa"/>
                </w:tcPr>
                <w:p w:rsidR="00CE03E5" w:rsidRPr="00CE4109" w:rsidRDefault="00CE03E5" w:rsidP="00DD17C9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علوم کامپیوتر (اینترنت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اشیا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، داده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های بزرگ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، یادگیری ماشین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، هوش مصنوعی)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7E0272">
              <w:trPr>
                <w:gridAfter w:val="9"/>
                <w:wAfter w:w="6659" w:type="dxa"/>
                <w:trHeight w:val="468"/>
              </w:trPr>
              <w:tc>
                <w:tcPr>
                  <w:tcW w:w="6574" w:type="dxa"/>
                </w:tcPr>
                <w:p w:rsidR="00CE03E5" w:rsidRPr="00CE4109" w:rsidRDefault="00CE03E5" w:rsidP="004A1ABD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رباتیک و کنترل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CE4109">
              <w:trPr>
                <w:trHeight w:val="476"/>
              </w:trPr>
              <w:tc>
                <w:tcPr>
                  <w:tcW w:w="6574" w:type="dxa"/>
                </w:tcPr>
                <w:p w:rsidR="00CE03E5" w:rsidRPr="00CE4109" w:rsidRDefault="00CE03E5" w:rsidP="004A1ABD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امنیت رایانه و شبکه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9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87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6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0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8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CE4109">
              <w:trPr>
                <w:trHeight w:val="530"/>
              </w:trPr>
              <w:tc>
                <w:tcPr>
                  <w:tcW w:w="6574" w:type="dxa"/>
                </w:tcPr>
                <w:p w:rsidR="00CE03E5" w:rsidRPr="00CE4109" w:rsidRDefault="00CE03E5" w:rsidP="00DD17C9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فناوری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های موبایل و ماهواره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9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87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6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0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8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7E0272">
              <w:trPr>
                <w:trHeight w:val="555"/>
              </w:trPr>
              <w:tc>
                <w:tcPr>
                  <w:tcW w:w="6574" w:type="dxa"/>
                </w:tcPr>
                <w:p w:rsidR="00CE03E5" w:rsidRPr="00CE4109" w:rsidRDefault="00CE03E5" w:rsidP="00DD17C9">
                  <w:pPr>
                    <w:pStyle w:val="HTMLPreformatted"/>
                    <w:rPr>
                      <w:rFonts w:asciiTheme="majorBidi" w:hAnsiTheme="majorBidi" w:cs="B Nazanin"/>
                      <w:sz w:val="24"/>
                      <w:szCs w:val="24"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سنسورها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، سیستم</w:t>
                  </w:r>
                  <w:r w:rsidR="00DD17C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های پزشک عمومی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9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87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6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0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8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  <w:tr w:rsidR="00CE03E5" w:rsidRPr="00CE4109" w:rsidTr="00CE4109">
              <w:trPr>
                <w:trHeight w:val="620"/>
              </w:trPr>
              <w:tc>
                <w:tcPr>
                  <w:tcW w:w="6574" w:type="dxa"/>
                </w:tcPr>
                <w:p w:rsidR="00CE03E5" w:rsidRPr="00CE4109" w:rsidRDefault="00CE03E5" w:rsidP="00283303">
                  <w:pPr>
                    <w:pStyle w:val="HTMLPreformatted"/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</w:pP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سخت</w:t>
                  </w:r>
                  <w:r w:rsidR="00283303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softHyphen/>
                  </w:r>
                  <w:r w:rsidRPr="00CE4109">
                    <w:rPr>
                      <w:rStyle w:val="y2iqfc"/>
                      <w:rFonts w:asciiTheme="majorBidi" w:hAnsiTheme="majorBidi" w:cs="B Nazanin"/>
                      <w:sz w:val="24"/>
                      <w:szCs w:val="24"/>
                      <w:rtl/>
                    </w:rPr>
                    <w:t>افزار کامپیوتر</w:t>
                  </w:r>
                </w:p>
              </w:tc>
              <w:tc>
                <w:tcPr>
                  <w:tcW w:w="285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2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9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87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61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0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72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88" w:type="dxa"/>
                </w:tcPr>
                <w:p w:rsidR="00CE03E5" w:rsidRPr="00CE4109" w:rsidRDefault="00CE03E5" w:rsidP="00A97C56">
                  <w:pPr>
                    <w:bidi w:val="0"/>
                    <w:spacing w:before="100" w:beforeAutospacing="1" w:after="100" w:afterAutospacing="1"/>
                    <w:rPr>
                      <w:rFonts w:asciiTheme="majorBidi" w:eastAsiaTheme="minorEastAsia" w:hAnsiTheme="majorBidi" w:cs="B Nazanin"/>
                      <w:sz w:val="22"/>
                      <w:szCs w:val="22"/>
                      <w:lang w:val="en-GB" w:eastAsia="en-GB"/>
                    </w:rPr>
                  </w:pPr>
                </w:p>
              </w:tc>
            </w:tr>
          </w:tbl>
          <w:p w:rsidR="00A97C56" w:rsidRPr="00CE4109" w:rsidRDefault="00A97C56" w:rsidP="00A97C56">
            <w:pPr>
              <w:bidi w:val="0"/>
              <w:spacing w:after="160"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  <w:tr w:rsidR="00A97C56" w:rsidRPr="00CE4109" w:rsidTr="001D4F33">
        <w:tc>
          <w:tcPr>
            <w:tcW w:w="9560" w:type="dxa"/>
            <w:gridSpan w:val="2"/>
          </w:tcPr>
          <w:p w:rsidR="00917AB8" w:rsidRPr="00CE4109" w:rsidRDefault="00917AB8" w:rsidP="00917AB8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توضیح برای پاسخ 7:</w:t>
            </w:r>
          </w:p>
          <w:p w:rsidR="00A97C56" w:rsidRPr="00CE4109" w:rsidRDefault="00A97C56" w:rsidP="00A97C56">
            <w:pPr>
              <w:bidi w:val="0"/>
              <w:spacing w:after="160"/>
              <w:rPr>
                <w:rFonts w:asciiTheme="majorBidi" w:hAnsiTheme="majorBidi" w:cs="B Nazanin"/>
                <w:sz w:val="22"/>
                <w:szCs w:val="22"/>
                <w:lang w:val="en-US"/>
              </w:rPr>
            </w:pPr>
          </w:p>
          <w:p w:rsidR="00A97C56" w:rsidRPr="00CE4109" w:rsidRDefault="00A97C56" w:rsidP="00A97C56">
            <w:pPr>
              <w:bidi w:val="0"/>
              <w:spacing w:after="160"/>
              <w:rPr>
                <w:rFonts w:asciiTheme="majorBidi" w:hAnsiTheme="majorBidi" w:cs="B Nazanin"/>
                <w:sz w:val="22"/>
                <w:szCs w:val="22"/>
              </w:rPr>
            </w:pPr>
          </w:p>
        </w:tc>
      </w:tr>
    </w:tbl>
    <w:p w:rsidR="00FD2FD3" w:rsidRPr="00CE4109" w:rsidRDefault="00FD2FD3" w:rsidP="00FC67FE">
      <w:pPr>
        <w:rPr>
          <w:rFonts w:asciiTheme="majorBidi" w:hAnsiTheme="majorBidi" w:cs="B Nazanin"/>
          <w:sz w:val="28"/>
          <w:szCs w:val="28"/>
          <w:rtl/>
        </w:rPr>
      </w:pPr>
    </w:p>
    <w:tbl>
      <w:tblPr>
        <w:tblStyle w:val="TableGrid1"/>
        <w:tblW w:w="9360" w:type="dxa"/>
        <w:tblLayout w:type="fixed"/>
        <w:tblLook w:val="04A0" w:firstRow="1" w:lastRow="0" w:firstColumn="1" w:lastColumn="0" w:noHBand="0" w:noVBand="1"/>
      </w:tblPr>
      <w:tblGrid>
        <w:gridCol w:w="675"/>
        <w:gridCol w:w="1930"/>
        <w:gridCol w:w="1800"/>
        <w:gridCol w:w="1440"/>
        <w:gridCol w:w="1373"/>
        <w:gridCol w:w="697"/>
        <w:gridCol w:w="540"/>
        <w:gridCol w:w="450"/>
        <w:gridCol w:w="455"/>
      </w:tblGrid>
      <w:tr w:rsidR="00FD2FD3" w:rsidRPr="00CE4109" w:rsidTr="004A1ABD">
        <w:tc>
          <w:tcPr>
            <w:tcW w:w="9360" w:type="dxa"/>
            <w:gridSpan w:val="9"/>
          </w:tcPr>
          <w:p w:rsidR="00FD2FD3" w:rsidRPr="00A25322" w:rsidRDefault="00FD2FD3" w:rsidP="00DD17C9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8: برای هر یک از </w:t>
            </w:r>
            <w:r w:rsidR="00CE4109" w:rsidRPr="00A25322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>موضوعات فناوری</w:t>
            </w:r>
            <w:r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 مربوط به </w:t>
            </w:r>
            <w:r w:rsidR="00CE4109" w:rsidRPr="00A25322">
              <w:rPr>
                <w:rStyle w:val="y2iqfc"/>
                <w:rFonts w:asciiTheme="majorBidi" w:hAnsiTheme="majorBidi" w:cs="B Nazanin"/>
                <w:sz w:val="24"/>
                <w:szCs w:val="24"/>
              </w:rPr>
              <w:t>IoT</w:t>
            </w:r>
            <w:r w:rsidR="00CE4109" w:rsidRPr="00A25322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 در سطر های این جدول، </w:t>
            </w:r>
            <w:r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احتمال نیاز موسسه شما به </w:t>
            </w:r>
            <w:r w:rsidR="00CE4109" w:rsidRPr="00A25322">
              <w:rPr>
                <w:rStyle w:val="y2iqfc"/>
                <w:rFonts w:asciiTheme="majorBidi" w:hAnsiTheme="majorBidi" w:cs="B Nazanin" w:hint="cs"/>
                <w:sz w:val="24"/>
                <w:szCs w:val="24"/>
                <w:rtl/>
              </w:rPr>
              <w:t xml:space="preserve">نیروی کار ماهر در حال حاضر و </w:t>
            </w:r>
            <w:r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 xml:space="preserve">در پنج سال آینده </w:t>
            </w:r>
            <w:r w:rsidR="00DA274B"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را مشخص کنید</w:t>
            </w:r>
            <w:r w:rsidR="00DD17C9"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="00DA274B" w:rsidRPr="00A25322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.</w:t>
            </w:r>
          </w:p>
          <w:p w:rsidR="00FD2FD3" w:rsidRPr="00CE4109" w:rsidRDefault="00FD2FD3" w:rsidP="00FD2FD3">
            <w:pPr>
              <w:bidi w:val="0"/>
              <w:jc w:val="both"/>
              <w:rPr>
                <w:rFonts w:asciiTheme="majorBidi" w:hAnsiTheme="majorBidi" w:cs="B Nazanin"/>
                <w:sz w:val="22"/>
                <w:szCs w:val="22"/>
                <w:lang w:val="en-US" w:eastAsia="fi-FI"/>
              </w:rPr>
            </w:pPr>
          </w:p>
        </w:tc>
      </w:tr>
      <w:tr w:rsidR="00FD2FD3" w:rsidRPr="00882305" w:rsidTr="00CE4109">
        <w:trPr>
          <w:trHeight w:val="900"/>
        </w:trPr>
        <w:tc>
          <w:tcPr>
            <w:tcW w:w="675" w:type="dxa"/>
            <w:vMerge w:val="restart"/>
          </w:tcPr>
          <w:p w:rsidR="00FD2FD3" w:rsidRPr="001D4F33" w:rsidRDefault="00147F0C" w:rsidP="00147F0C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  <w:lang w:val="en-US" w:eastAsia="fi-FI" w:bidi="fa-IR"/>
              </w:rPr>
            </w:pPr>
            <w:r w:rsidRPr="001D4F33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fi-FI" w:eastAsia="fi-FI"/>
              </w:rPr>
              <w:t>لیست</w:t>
            </w:r>
          </w:p>
        </w:tc>
        <w:tc>
          <w:tcPr>
            <w:tcW w:w="1930" w:type="dxa"/>
            <w:vMerge w:val="restart"/>
          </w:tcPr>
          <w:p w:rsidR="00FD2FD3" w:rsidRPr="001D4F33" w:rsidRDefault="00FD2FD3" w:rsidP="00DD17C9">
            <w:pPr>
              <w:pStyle w:val="HTMLPreformatted"/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مهارت</w:t>
            </w:r>
            <w:r w:rsidR="00DD17C9"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softHyphen/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های فنی</w:t>
            </w:r>
            <w:r w:rsidR="00147F0C"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مباحث</w:t>
            </w:r>
          </w:p>
          <w:p w:rsidR="00FD2FD3" w:rsidRPr="001D4F33" w:rsidRDefault="00FD2FD3" w:rsidP="00FD2FD3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800" w:type="dxa"/>
            <w:vMerge w:val="restart"/>
          </w:tcPr>
          <w:p w:rsidR="00FD2FD3" w:rsidRPr="001D4F33" w:rsidRDefault="00FD2FD3" w:rsidP="00DD17C9">
            <w:pPr>
              <w:pStyle w:val="HTMLPreformatted"/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فن</w:t>
            </w:r>
            <w:r w:rsidR="00DD17C9"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softHyphen/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آوری ها</w:t>
            </w:r>
            <w:r w:rsidR="00147F0C"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نمونه  و استانداردها</w:t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(به جدول 9 به عنوان یک راهنما مراجعه کنید)</w:t>
            </w:r>
          </w:p>
          <w:p w:rsidR="00FD2FD3" w:rsidRPr="001D4F33" w:rsidRDefault="00FD2FD3" w:rsidP="00FD2FD3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Merge w:val="restart"/>
          </w:tcPr>
          <w:p w:rsidR="00FD2FD3" w:rsidRPr="001D4F33" w:rsidRDefault="00FD2FD3" w:rsidP="00FD2FD3">
            <w:pPr>
              <w:pStyle w:val="HTMLPreformatted"/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احتمال فوری (0</w:t>
            </w:r>
            <w:r w:rsidRPr="001D4F33">
              <w:rPr>
                <w:rStyle w:val="y2iqfc"/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-100</w:t>
            </w:r>
            <w:r w:rsidRPr="001D4F33">
              <w:rPr>
                <w:rStyle w:val="y2iqfc"/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)</w:t>
            </w:r>
          </w:p>
          <w:p w:rsidR="00FD2FD3" w:rsidRPr="001D4F33" w:rsidRDefault="00FD2FD3" w:rsidP="00FD2FD3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Merge w:val="restart"/>
          </w:tcPr>
          <w:p w:rsidR="00FD2FD3" w:rsidRPr="001D4F33" w:rsidRDefault="00FD2FD3" w:rsidP="00FD2FD3">
            <w:pPr>
              <w:pStyle w:val="HTMLPreformatted"/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5 سال آینده احتمال (0</w:t>
            </w:r>
            <w:r w:rsidRPr="001D4F33">
              <w:rPr>
                <w:rStyle w:val="y2iqfc"/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-100</w:t>
            </w:r>
            <w:r w:rsidRPr="001D4F33">
              <w:rPr>
                <w:rStyle w:val="y2iqfc"/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)</w:t>
            </w:r>
          </w:p>
          <w:p w:rsidR="00FD2FD3" w:rsidRPr="001D4F33" w:rsidRDefault="00FD2FD3" w:rsidP="00FD2FD3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2142" w:type="dxa"/>
            <w:gridSpan w:val="4"/>
          </w:tcPr>
          <w:p w:rsidR="00FD2FD3" w:rsidRPr="001D4F33" w:rsidRDefault="00FD2FD3" w:rsidP="00FD2FD3">
            <w:pPr>
              <w:pStyle w:val="HTMLPreformatted"/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4F33">
              <w:rPr>
                <w:rStyle w:val="y2iqfc"/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نوع مهارت - همه موارد را انتخاب کنید</w:t>
            </w:r>
          </w:p>
          <w:p w:rsidR="00FD2FD3" w:rsidRPr="001D4F33" w:rsidRDefault="00FD2FD3" w:rsidP="00FD2FD3">
            <w:pPr>
              <w:bidi w:val="0"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</w:tr>
      <w:tr w:rsidR="00FD2FD3" w:rsidRPr="00CE4109" w:rsidTr="00CE4109">
        <w:trPr>
          <w:cantSplit/>
          <w:trHeight w:val="1340"/>
        </w:trPr>
        <w:tc>
          <w:tcPr>
            <w:tcW w:w="675" w:type="dxa"/>
            <w:vMerge/>
          </w:tcPr>
          <w:p w:rsidR="00FD2FD3" w:rsidRPr="00CE4109" w:rsidRDefault="00FD2FD3" w:rsidP="00FD2FD3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930" w:type="dxa"/>
            <w:vMerge/>
          </w:tcPr>
          <w:p w:rsidR="00FD2FD3" w:rsidRPr="00CE4109" w:rsidRDefault="00FD2FD3" w:rsidP="00FD2FD3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800" w:type="dxa"/>
            <w:vMerge/>
          </w:tcPr>
          <w:p w:rsidR="00FD2FD3" w:rsidRPr="00CE4109" w:rsidRDefault="00FD2FD3" w:rsidP="00FD2FD3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Merge/>
          </w:tcPr>
          <w:p w:rsidR="00FD2FD3" w:rsidRPr="00CE4109" w:rsidRDefault="00FD2FD3" w:rsidP="00FD2FD3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Merge/>
          </w:tcPr>
          <w:p w:rsidR="00FD2FD3" w:rsidRPr="00CE4109" w:rsidRDefault="00FD2FD3" w:rsidP="00FD2FD3">
            <w:pPr>
              <w:bidi w:val="0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textDirection w:val="tbRl"/>
          </w:tcPr>
          <w:p w:rsidR="00FD2FD3" w:rsidRPr="00CE4109" w:rsidRDefault="00FD2FD3" w:rsidP="00FD2FD3">
            <w:pPr>
              <w:bidi w:val="0"/>
              <w:ind w:left="113" w:right="113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  <w:t>R&amp;D expert</w:t>
            </w:r>
          </w:p>
        </w:tc>
        <w:tc>
          <w:tcPr>
            <w:tcW w:w="540" w:type="dxa"/>
            <w:textDirection w:val="tbRl"/>
          </w:tcPr>
          <w:p w:rsidR="00FD2FD3" w:rsidRPr="00CE4109" w:rsidRDefault="00147F0C" w:rsidP="00FD2FD3">
            <w:pPr>
              <w:bidi w:val="0"/>
              <w:ind w:left="113" w:right="113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fi-FI" w:eastAsia="fi-FI"/>
              </w:rPr>
              <w:t>مهندسی کارشناسی</w:t>
            </w:r>
          </w:p>
        </w:tc>
        <w:tc>
          <w:tcPr>
            <w:tcW w:w="450" w:type="dxa"/>
            <w:textDirection w:val="tbRl"/>
          </w:tcPr>
          <w:p w:rsidR="00FD2FD3" w:rsidRPr="00CE4109" w:rsidRDefault="00147F0C" w:rsidP="00FD2FD3">
            <w:pPr>
              <w:bidi w:val="0"/>
              <w:ind w:left="113" w:right="113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rtl/>
                <w:lang w:val="fi-FI" w:eastAsia="fi-FI"/>
              </w:rPr>
              <w:t xml:space="preserve">مهندس ارشد </w:t>
            </w:r>
          </w:p>
        </w:tc>
        <w:tc>
          <w:tcPr>
            <w:tcW w:w="455" w:type="dxa"/>
            <w:textDirection w:val="tbRl"/>
          </w:tcPr>
          <w:p w:rsidR="00FD2FD3" w:rsidRPr="00CE4109" w:rsidRDefault="00FD2FD3" w:rsidP="00FD2FD3">
            <w:pPr>
              <w:bidi w:val="0"/>
              <w:ind w:left="113" w:right="113"/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</w:pPr>
            <w:r w:rsidRPr="00CE4109">
              <w:rPr>
                <w:rFonts w:asciiTheme="majorBidi" w:hAnsiTheme="majorBidi" w:cs="B Nazanin"/>
                <w:b/>
                <w:bCs/>
                <w:sz w:val="22"/>
                <w:szCs w:val="22"/>
                <w:lang w:val="fi-FI" w:eastAsia="fi-FI"/>
              </w:rPr>
              <w:t>Technician</w:t>
            </w: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Sensors and Actuators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2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Robotics, Mechatronics &amp; Control Theory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3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Measurement Technologies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lastRenderedPageBreak/>
              <w:t>4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Embedded / Constrained processors, SoCs and devices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5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Interfacing circuits and standards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6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Energy Efficiency &amp; Energy sources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7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Wired Networks &amp; Standards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8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Wireless Networks &amp; Standards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9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Real-time systems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10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Operating Systems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11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 xml:space="preserve">Cloud, Virtualization and Serverless systems 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12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High performance computing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13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Edge and Fog computing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14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Communication and Queuing standards, protocol stacks and libraries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15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Big Data Analytics &amp; Visualization Solutions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rtl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16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AI, BI and Machine Learning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17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Security and Privacy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18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Blockchain Technologies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19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Industrial / Production Engineering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20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Human-machine interaction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882305" w:rsidRDefault="00CE4109" w:rsidP="00882305">
            <w:pPr>
              <w:bidi w:val="0"/>
              <w:jc w:val="center"/>
              <w:rPr>
                <w:rFonts w:asciiTheme="majorBidi" w:hAnsiTheme="majorBidi" w:cs="B Nazanin"/>
                <w:lang w:val="fi-FI" w:eastAsia="fi-FI"/>
              </w:rPr>
            </w:pPr>
            <w:r w:rsidRPr="00882305">
              <w:rPr>
                <w:rFonts w:asciiTheme="majorBidi" w:hAnsiTheme="majorBidi" w:cs="B Nazanin"/>
                <w:lang w:val="fi-FI" w:eastAsia="fi-FI"/>
              </w:rPr>
              <w:t>21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Software Engineering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  <w:tr w:rsidR="00CE4109" w:rsidRPr="00CE4109" w:rsidTr="00882305">
        <w:trPr>
          <w:trHeight w:val="288"/>
        </w:trPr>
        <w:tc>
          <w:tcPr>
            <w:tcW w:w="675" w:type="dxa"/>
            <w:vAlign w:val="center"/>
          </w:tcPr>
          <w:p w:rsidR="00CE4109" w:rsidRPr="00DD17C9" w:rsidRDefault="00882305" w:rsidP="00DD17C9">
            <w:pPr>
              <w:bidi w:val="0"/>
              <w:jc w:val="center"/>
              <w:rPr>
                <w:rFonts w:asciiTheme="majorBidi" w:hAnsiTheme="majorBidi" w:cs="B Nazanin"/>
                <w:color w:val="FF0000"/>
                <w:lang w:val="en-US" w:eastAsia="fi-FI"/>
              </w:rPr>
            </w:pPr>
            <w:r>
              <w:rPr>
                <w:rFonts w:asciiTheme="majorBidi" w:hAnsiTheme="majorBidi" w:cs="B Nazanin"/>
                <w:color w:val="FF0000"/>
                <w:lang w:val="fi-FI" w:eastAsia="fi-FI"/>
              </w:rPr>
              <w:t>2</w:t>
            </w:r>
            <w:r w:rsidR="00DD17C9">
              <w:rPr>
                <w:rFonts w:asciiTheme="majorBidi" w:hAnsiTheme="majorBidi" w:cs="B Nazanin"/>
                <w:color w:val="FF0000"/>
                <w:lang w:val="en-US" w:eastAsia="fi-FI"/>
              </w:rPr>
              <w:t>2</w:t>
            </w:r>
          </w:p>
        </w:tc>
        <w:tc>
          <w:tcPr>
            <w:tcW w:w="1930" w:type="dxa"/>
            <w:vAlign w:val="center"/>
          </w:tcPr>
          <w:p w:rsidR="00CE4109" w:rsidRPr="00882305" w:rsidRDefault="00CE4109" w:rsidP="00CE4109">
            <w:pPr>
              <w:bidi w:val="0"/>
              <w:spacing w:line="276" w:lineRule="auto"/>
              <w:rPr>
                <w:rFonts w:asciiTheme="majorBidi" w:hAnsiTheme="majorBidi" w:cstheme="majorBidi"/>
                <w:i/>
                <w:iCs/>
              </w:rPr>
            </w:pPr>
            <w:r w:rsidRPr="00882305">
              <w:rPr>
                <w:rFonts w:asciiTheme="majorBidi" w:hAnsiTheme="majorBidi" w:cstheme="majorBidi"/>
                <w:i/>
                <w:iCs/>
                <w:color w:val="FF0000"/>
              </w:rPr>
              <w:t>Add  new rows for technical topics not included in this questionnaire</w:t>
            </w:r>
          </w:p>
        </w:tc>
        <w:tc>
          <w:tcPr>
            <w:tcW w:w="1800" w:type="dxa"/>
            <w:vAlign w:val="center"/>
          </w:tcPr>
          <w:p w:rsidR="00CE4109" w:rsidRPr="00CE4109" w:rsidRDefault="00CE4109" w:rsidP="00CE4109">
            <w:pPr>
              <w:bidi w:val="0"/>
              <w:jc w:val="center"/>
              <w:rPr>
                <w:rFonts w:asciiTheme="majorBidi" w:hAnsiTheme="majorBidi" w:cs="B Nazanin"/>
                <w:color w:val="FF0000"/>
                <w:sz w:val="22"/>
                <w:szCs w:val="22"/>
                <w:lang w:val="fi-FI" w:eastAsia="fi-FI"/>
              </w:rPr>
            </w:pPr>
          </w:p>
        </w:tc>
        <w:tc>
          <w:tcPr>
            <w:tcW w:w="14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1373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697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54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0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  <w:tc>
          <w:tcPr>
            <w:tcW w:w="455" w:type="dxa"/>
            <w:vAlign w:val="center"/>
          </w:tcPr>
          <w:p w:rsidR="00CE4109" w:rsidRPr="00CE4109" w:rsidRDefault="00CE4109" w:rsidP="00CE4109">
            <w:pPr>
              <w:bidi w:val="0"/>
              <w:rPr>
                <w:rFonts w:asciiTheme="majorBidi" w:hAnsiTheme="majorBidi" w:cs="B Nazanin"/>
                <w:sz w:val="22"/>
                <w:szCs w:val="22"/>
                <w:lang w:val="fi-FI" w:eastAsia="fi-FI"/>
              </w:rPr>
            </w:pPr>
          </w:p>
        </w:tc>
      </w:tr>
    </w:tbl>
    <w:p w:rsidR="00CE4109" w:rsidRDefault="00CE4109" w:rsidP="00FD2FD3">
      <w:pPr>
        <w:pStyle w:val="HTMLPreformatted"/>
        <w:bidi/>
        <w:rPr>
          <w:rStyle w:val="y2iqfc"/>
          <w:rFonts w:asciiTheme="majorBidi" w:hAnsiTheme="majorBidi" w:cs="B Nazanin"/>
          <w:sz w:val="24"/>
          <w:szCs w:val="24"/>
          <w:rtl/>
        </w:rPr>
      </w:pPr>
    </w:p>
    <w:p w:rsidR="00FD2FD3" w:rsidRPr="00480C98" w:rsidRDefault="00FD2FD3" w:rsidP="00480C98">
      <w:pPr>
        <w:pStyle w:val="HTMLPreformatted"/>
        <w:bidi/>
        <w:jc w:val="center"/>
        <w:rPr>
          <w:rStyle w:val="y2iqfc"/>
          <w:rFonts w:asciiTheme="majorBidi" w:hAnsiTheme="majorBidi" w:cs="B Nazanin"/>
          <w:b/>
          <w:bCs/>
          <w:sz w:val="28"/>
          <w:szCs w:val="28"/>
          <w:rtl/>
        </w:rPr>
      </w:pPr>
      <w:r w:rsidRPr="00480C98">
        <w:rPr>
          <w:rStyle w:val="y2iqfc"/>
          <w:rFonts w:asciiTheme="majorBidi" w:hAnsiTheme="majorBidi" w:cs="B Nazanin"/>
          <w:b/>
          <w:bCs/>
          <w:sz w:val="28"/>
          <w:szCs w:val="28"/>
          <w:rtl/>
        </w:rPr>
        <w:t>پیوست 1</w:t>
      </w:r>
    </w:p>
    <w:p w:rsidR="00FD2FD3" w:rsidRPr="00CE4109" w:rsidRDefault="00FD2FD3" w:rsidP="00283303">
      <w:pPr>
        <w:pStyle w:val="HTMLPreformatted"/>
        <w:bidi/>
        <w:jc w:val="both"/>
        <w:rPr>
          <w:rFonts w:asciiTheme="majorBidi" w:hAnsiTheme="majorBidi" w:cs="B Nazanin"/>
          <w:sz w:val="24"/>
          <w:szCs w:val="24"/>
        </w:rPr>
      </w:pP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جدول 9 برخی از فن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آوری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ها و استانداردها را نشان می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دهد که می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توانند در فناوری اینترنت اشیا به عنوان راهنما برای پر کردن جدول 8 استفاده شوند. با توجه به مهارت</w:t>
      </w:r>
      <w:r w:rsidR="00A25322">
        <w:rPr>
          <w:rStyle w:val="y2iqfc"/>
          <w:rFonts w:asciiTheme="majorBidi" w:hAnsiTheme="majorBidi" w:cs="B Nazanin"/>
          <w:sz w:val="24"/>
          <w:szCs w:val="24"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های فنی و این استانداردها یا سایر فناوری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های صنعتی مشابه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 xml:space="preserve">، جدول 8 را پر </w:t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lastRenderedPageBreak/>
        <w:t>کنید. اولاً، فن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آوری مربوطه را بنویسید که صنعت شما ممکن است در هر ردیف مربوط به مهارت</w:t>
      </w:r>
      <w:r w:rsidR="00DD17C9">
        <w:rPr>
          <w:rStyle w:val="y2iqfc"/>
          <w:rFonts w:asciiTheme="majorBidi" w:hAnsiTheme="majorBidi" w:cs="B Nazanin"/>
          <w:sz w:val="24"/>
          <w:szCs w:val="24"/>
          <w:rtl/>
        </w:rPr>
        <w:softHyphen/>
      </w:r>
      <w:r w:rsidRPr="00CE4109">
        <w:rPr>
          <w:rStyle w:val="y2iqfc"/>
          <w:rFonts w:asciiTheme="majorBidi" w:hAnsiTheme="majorBidi" w:cs="B Nazanin"/>
          <w:sz w:val="24"/>
          <w:szCs w:val="24"/>
          <w:rtl/>
        </w:rPr>
        <w:t>های فنی استفاده کند. دوم اینکه احتمال نیاز موسسه شما به کارمندان بلافاصله یا در پنج سال آینده چنین مهارتهایی را مشخص کنید.</w:t>
      </w:r>
    </w:p>
    <w:p w:rsidR="00FD2FD3" w:rsidRPr="00A25322" w:rsidRDefault="00FD2FD3" w:rsidP="00DD17C9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tbl>
      <w:tblPr>
        <w:tblStyle w:val="TableGrid"/>
        <w:tblW w:w="9439" w:type="dxa"/>
        <w:tblLayout w:type="fixed"/>
        <w:tblLook w:val="04A0" w:firstRow="1" w:lastRow="0" w:firstColumn="1" w:lastColumn="0" w:noHBand="0" w:noVBand="1"/>
      </w:tblPr>
      <w:tblGrid>
        <w:gridCol w:w="820"/>
        <w:gridCol w:w="2610"/>
        <w:gridCol w:w="6009"/>
      </w:tblGrid>
      <w:tr w:rsidR="00FD2FD3" w:rsidRPr="00CE4109" w:rsidTr="00147F0C">
        <w:trPr>
          <w:trHeight w:val="440"/>
        </w:trPr>
        <w:tc>
          <w:tcPr>
            <w:tcW w:w="9439" w:type="dxa"/>
            <w:gridSpan w:val="3"/>
          </w:tcPr>
          <w:p w:rsidR="00FD2FD3" w:rsidRPr="00CE4109" w:rsidRDefault="00FD2FD3" w:rsidP="00A25322">
            <w:pPr>
              <w:pStyle w:val="HTMLPreformatted"/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9: مباحث مربوط به مهارت</w:t>
            </w:r>
            <w:r w:rsidR="00A25322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های فنی اینترنت اشیا و فن</w:t>
            </w:r>
            <w:r w:rsidR="00A25322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آوری</w:t>
            </w:r>
            <w:r w:rsidR="00A25322">
              <w:rPr>
                <w:rStyle w:val="y2iqfc"/>
                <w:rFonts w:asciiTheme="majorBidi" w:hAnsiTheme="majorBidi" w:cs="B Nazanin"/>
                <w:sz w:val="24"/>
                <w:szCs w:val="24"/>
              </w:rPr>
              <w:softHyphen/>
            </w:r>
            <w:r w:rsidRPr="00CE4109">
              <w:rPr>
                <w:rStyle w:val="y2iqfc"/>
                <w:rFonts w:asciiTheme="majorBidi" w:hAnsiTheme="majorBidi" w:cs="B Nazanin"/>
                <w:sz w:val="24"/>
                <w:szCs w:val="24"/>
                <w:rtl/>
              </w:rPr>
              <w:t>ها و استانداردهای مربوطه. یک دستورالعمل برای پر کردن جدول 8</w:t>
            </w:r>
          </w:p>
          <w:p w:rsidR="00FD2FD3" w:rsidRPr="00CE4109" w:rsidRDefault="00FD2FD3" w:rsidP="004A1ABD">
            <w:pPr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D2FD3" w:rsidRPr="00882305" w:rsidTr="00882305">
        <w:trPr>
          <w:trHeight w:val="422"/>
        </w:trPr>
        <w:tc>
          <w:tcPr>
            <w:tcW w:w="820" w:type="dxa"/>
          </w:tcPr>
          <w:p w:rsidR="00FD2FD3" w:rsidRPr="00CE4109" w:rsidRDefault="00147F0C" w:rsidP="00147F0C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CE4109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لیست</w:t>
            </w:r>
          </w:p>
        </w:tc>
        <w:tc>
          <w:tcPr>
            <w:tcW w:w="2610" w:type="dxa"/>
          </w:tcPr>
          <w:p w:rsidR="00FD2FD3" w:rsidRPr="00CE4109" w:rsidRDefault="00FD2FD3" w:rsidP="004A1ABD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CE4109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مباحث فنی</w:t>
            </w:r>
          </w:p>
        </w:tc>
        <w:tc>
          <w:tcPr>
            <w:tcW w:w="6009" w:type="dxa"/>
          </w:tcPr>
          <w:p w:rsidR="00FD2FD3" w:rsidRPr="00CE4109" w:rsidRDefault="00FD2FD3" w:rsidP="00A25322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  <w:r w:rsidRPr="00A2532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فن</w:t>
            </w:r>
            <w:r w:rsidR="00A2532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softHyphen/>
            </w:r>
            <w:r w:rsidRPr="00A2532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>آوری</w:t>
            </w:r>
            <w:r w:rsidR="00A25322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  <w:softHyphen/>
            </w:r>
            <w:r w:rsidR="00147F0C" w:rsidRPr="00CE4109"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</w:rPr>
              <w:t xml:space="preserve">های نمونه و استانداردها </w:t>
            </w:r>
          </w:p>
          <w:p w:rsidR="00FD2FD3" w:rsidRPr="00CE4109" w:rsidRDefault="00FD2FD3" w:rsidP="00147F0C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Sensors and Actuators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Texas Instruments, TE Connectivity, Broadcom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Sensor electronics, RFID, Cyberphysical systems, WSNs, RFID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2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Robotics, Mechatronics &amp; Control Theory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PTC, Siemens, ABB, Schneider Electric,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>PLC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3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Measurement Technologies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Texas Instruments, Schneider Electric,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4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Embedded / Constrained processors, SoCs and devices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Xilinx, Intel, Altera, Intel, HPE, AMD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>, Raspberry,</w:t>
            </w:r>
            <w:r w:rsidRPr="0088230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Arduino</w:t>
            </w:r>
          </w:p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  <w:lang w:eastAsia="en-GB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 xml:space="preserve">Embedded 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>processors, SoCs, SBCs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5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Interfacing circuits and standards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Texas Instruments, Schneider Electric, I/O standards, Industrial interfaces (Modbus, CAN, ...), DMA/RDMA, Schneider Electric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 xml:space="preserve">I/O’s standards 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>Interfac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6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Energy Efficiency &amp; Energy sources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STMicroelectronics, ABB, Power/energy measurement &amp; management, Low-energy protocols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7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Wired Networks &amp; Standards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Cisco, Aruba, Extreme Networks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IEEE 802.1, IEEE 802.3 (Ethernet), OC-X, SONET/SDH,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Ethernet, IB</w:t>
            </w:r>
          </w:p>
        </w:tc>
      </w:tr>
      <w:tr w:rsidR="00CE4109" w:rsidRPr="00882305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8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Wireless Networks &amp; Standards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  <w:lang w:eastAsia="en-GB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Huawei, Ericsson, Nokia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IEEE 802.11 (WiFi), IEEE 802.15 (BT and Zigbee), IEEE 802.16 (WiMAX), 4G (LTE), 5G,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Zigbee,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 6LOWPAN, Lora, WiFi, NB-IoT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9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Real-time systems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Panasonic, Oledcomm, Philips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RTOS, Realtime sensor networks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Operating Systems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Microsoft, Rigetti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Apple, Linux, Unix,  Android,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 xml:space="preserve">Contiki, Executive OSs, RTOS, 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>Windows, Linux,  Android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Cloud, Virtualization and Serverless systems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283303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AWS, Google Cloud, PubNub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IBM, ThingSpeak, Thingworx, Oracle IoT platform,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FaaS, IaaS, PaaS, SaaS, Virtualizaiton</w:t>
            </w:r>
            <w:r w:rsidR="00283303">
              <w:rPr>
                <w:rFonts w:asciiTheme="majorBidi" w:hAnsiTheme="majorBidi" w:cstheme="majorBidi"/>
                <w:color w:val="000000" w:themeColor="text1"/>
                <w:lang w:eastAsia="en-GB"/>
              </w:rPr>
              <w:t xml:space="preserve">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(VMs &amp; Containers)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12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High performance computing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val="en-US"/>
              </w:rPr>
              <w:t>Scientific data analytics and simulation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13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Edge and Fog computing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Dell, HPE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Gateways, OpenFog,</w:t>
            </w:r>
          </w:p>
        </w:tc>
      </w:tr>
      <w:tr w:rsidR="00CE4109" w:rsidRPr="00882305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14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Communication and Queuing standards, protocol stacks and libraries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TCP/IP, HTTP/HTTPS, MQTT, CoAP, AMQP, REST, Zigbee, Bluetooth, 6LoWPAN, ICMPv6, Ipv6, RPL, MobileIP,  M2M &amp; LWM2M, AMQP, CoAP, Kafka, XMPP, DDS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15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Big Data Analytics &amp; Visualization Solutions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  <w:lang w:eastAsia="en-GB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IBM, Microsoft, Rigetti, Processing models (Stream / Event, Graph, Batch), Storage models (SQL, NoSQL)</w:t>
            </w:r>
            <w:r w:rsidRPr="00882305">
              <w:rPr>
                <w:rFonts w:asciiTheme="majorBidi" w:hAnsiTheme="majorBidi" w:cstheme="majorBidi"/>
                <w:color w:val="000000" w:themeColor="text1"/>
                <w:lang w:val="en-US" w:eastAsia="en-GB"/>
              </w:rPr>
              <w:t>, Visualization tools (Kibana, Tableau, Google charts)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16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AI, BI and Machine Learning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 xml:space="preserve">Python, Numpy, Tensorflow, opencv, PyTorch, AIoT, Smart </w:t>
            </w:r>
            <w:r w:rsidRPr="00882305">
              <w:rPr>
                <w:rFonts w:asciiTheme="majorBidi" w:hAnsiTheme="majorBidi" w:cstheme="majorBidi"/>
                <w:color w:val="000000" w:themeColor="text1"/>
                <w:lang w:val="en-US"/>
              </w:rPr>
              <w:t>Things / Places, Autonomous Things,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17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Security and Privacy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 xml:space="preserve">Apple, Alphabet, </w:t>
            </w:r>
            <w:r w:rsidRPr="00882305">
              <w:rPr>
                <w:rFonts w:asciiTheme="majorBidi" w:hAnsiTheme="majorBidi" w:cstheme="majorBidi"/>
                <w:color w:val="000000" w:themeColor="text1"/>
              </w:rPr>
              <w:t>AES, WEP, WPA/WPA2, TKIP, PGP</w:t>
            </w:r>
          </w:p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  <w:lang w:eastAsia="en-GB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  <w:lang w:eastAsia="en-GB"/>
              </w:rPr>
              <w:t>Physically unclonable functions (PUF), M2M authentication and IAM, Memory protection unit (MPU), AAA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18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Blockchain Technologies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DLT, ICO, Smart contract, Cryptocurrency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19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Industrial / Production Engineering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IIoT, PLC, SCADA, Manufacturing Execution Systems (MES), ICS (Industrial control systems), Distributed control systems (DCS), Field service management systems (FSM)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Human-machine interaction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Mobile HMI, AR/VR, Rugged HMI</w:t>
            </w:r>
          </w:p>
        </w:tc>
      </w:tr>
      <w:tr w:rsidR="00CE4109" w:rsidRPr="00CE4109" w:rsidTr="00882305">
        <w:tc>
          <w:tcPr>
            <w:tcW w:w="820" w:type="dxa"/>
            <w:vAlign w:val="center"/>
          </w:tcPr>
          <w:p w:rsidR="00CE4109" w:rsidRPr="00882305" w:rsidRDefault="00CE4109" w:rsidP="0088230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21</w:t>
            </w:r>
          </w:p>
        </w:tc>
        <w:tc>
          <w:tcPr>
            <w:tcW w:w="2610" w:type="dxa"/>
            <w:vAlign w:val="center"/>
          </w:tcPr>
          <w:p w:rsidR="00CE4109" w:rsidRPr="00882305" w:rsidRDefault="00CE4109" w:rsidP="00882305">
            <w:pPr>
              <w:bidi w:val="0"/>
              <w:spacing w:line="276" w:lineRule="auto"/>
              <w:rPr>
                <w:rFonts w:asciiTheme="majorBidi" w:hAnsiTheme="majorBidi" w:cstheme="majorBidi"/>
              </w:rPr>
            </w:pPr>
            <w:r w:rsidRPr="00882305">
              <w:rPr>
                <w:rFonts w:asciiTheme="majorBidi" w:hAnsiTheme="majorBidi" w:cstheme="majorBidi"/>
              </w:rPr>
              <w:t>Software Engineering</w:t>
            </w:r>
          </w:p>
        </w:tc>
        <w:tc>
          <w:tcPr>
            <w:tcW w:w="6009" w:type="dxa"/>
            <w:vAlign w:val="center"/>
          </w:tcPr>
          <w:p w:rsidR="00CE4109" w:rsidRPr="00882305" w:rsidRDefault="00CE4109" w:rsidP="00882305">
            <w:pPr>
              <w:bidi w:val="0"/>
              <w:rPr>
                <w:rFonts w:asciiTheme="majorBidi" w:hAnsiTheme="majorBidi" w:cstheme="majorBidi"/>
                <w:color w:val="000000" w:themeColor="text1"/>
              </w:rPr>
            </w:pPr>
            <w:r w:rsidRPr="00882305">
              <w:rPr>
                <w:rFonts w:asciiTheme="majorBidi" w:hAnsiTheme="majorBidi" w:cstheme="majorBidi"/>
                <w:color w:val="000000" w:themeColor="text1"/>
              </w:rPr>
              <w:t>Java, SCALA, and Python, Formal modeling,</w:t>
            </w:r>
          </w:p>
        </w:tc>
      </w:tr>
    </w:tbl>
    <w:p w:rsidR="00FD2FD3" w:rsidRPr="00CE4109" w:rsidRDefault="00FD2FD3" w:rsidP="00FC67FE">
      <w:pPr>
        <w:rPr>
          <w:rFonts w:asciiTheme="majorBidi" w:hAnsiTheme="majorBidi" w:cs="B Nazanin"/>
          <w:sz w:val="28"/>
          <w:szCs w:val="28"/>
        </w:rPr>
      </w:pPr>
    </w:p>
    <w:sectPr w:rsidR="00FD2FD3" w:rsidRPr="00CE4109" w:rsidSect="00DD21C2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32" w:rsidRDefault="00772F32" w:rsidP="00541329">
      <w:pPr>
        <w:spacing w:after="0" w:line="240" w:lineRule="auto"/>
      </w:pPr>
      <w:r>
        <w:separator/>
      </w:r>
    </w:p>
  </w:endnote>
  <w:endnote w:type="continuationSeparator" w:id="0">
    <w:p w:rsidR="00772F32" w:rsidRDefault="00772F32" w:rsidP="0054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-1723748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303" w:rsidRPr="00283303" w:rsidRDefault="00283303">
        <w:pPr>
          <w:pStyle w:val="Footer"/>
          <w:jc w:val="center"/>
          <w:rPr>
            <w:rFonts w:cs="B Nazanin"/>
          </w:rPr>
        </w:pPr>
        <w:r w:rsidRPr="00283303">
          <w:rPr>
            <w:rFonts w:cs="B Nazanin"/>
          </w:rPr>
          <w:fldChar w:fldCharType="begin"/>
        </w:r>
        <w:r w:rsidRPr="00283303">
          <w:rPr>
            <w:rFonts w:cs="B Nazanin"/>
          </w:rPr>
          <w:instrText xml:space="preserve"> PAGE   \* MERGEFORMAT </w:instrText>
        </w:r>
        <w:r w:rsidRPr="00283303">
          <w:rPr>
            <w:rFonts w:cs="B Nazanin"/>
          </w:rPr>
          <w:fldChar w:fldCharType="separate"/>
        </w:r>
        <w:r w:rsidR="00917A53">
          <w:rPr>
            <w:rFonts w:cs="B Nazanin"/>
            <w:noProof/>
            <w:rtl/>
          </w:rPr>
          <w:t>1</w:t>
        </w:r>
        <w:r w:rsidRPr="00283303">
          <w:rPr>
            <w:rFonts w:cs="B Nazanin"/>
            <w:noProof/>
          </w:rPr>
          <w:fldChar w:fldCharType="end"/>
        </w:r>
      </w:p>
    </w:sdtContent>
  </w:sdt>
  <w:p w:rsidR="00283303" w:rsidRDefault="00283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32" w:rsidRDefault="00772F32" w:rsidP="00541329">
      <w:pPr>
        <w:spacing w:after="0" w:line="240" w:lineRule="auto"/>
      </w:pPr>
      <w:r>
        <w:separator/>
      </w:r>
    </w:p>
  </w:footnote>
  <w:footnote w:type="continuationSeparator" w:id="0">
    <w:p w:rsidR="00772F32" w:rsidRDefault="00772F32" w:rsidP="0054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20D4"/>
    <w:multiLevelType w:val="hybridMultilevel"/>
    <w:tmpl w:val="D5ACD5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05F9B"/>
    <w:multiLevelType w:val="hybridMultilevel"/>
    <w:tmpl w:val="D5ACD5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850A7"/>
    <w:multiLevelType w:val="hybridMultilevel"/>
    <w:tmpl w:val="4D10F298"/>
    <w:lvl w:ilvl="0" w:tplc="3A9AB87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MTQ2MbE0NTQ1NzVS0lEKTi0uzszPAykwqgUA/ionOiwAAAA="/>
  </w:docVars>
  <w:rsids>
    <w:rsidRoot w:val="002E60D8"/>
    <w:rsid w:val="00002DCC"/>
    <w:rsid w:val="00095D19"/>
    <w:rsid w:val="001169B8"/>
    <w:rsid w:val="00147F0C"/>
    <w:rsid w:val="001D4F33"/>
    <w:rsid w:val="00283303"/>
    <w:rsid w:val="002E60D8"/>
    <w:rsid w:val="003023A1"/>
    <w:rsid w:val="00311D7C"/>
    <w:rsid w:val="003852F6"/>
    <w:rsid w:val="003D0524"/>
    <w:rsid w:val="00480C98"/>
    <w:rsid w:val="004A1ABD"/>
    <w:rsid w:val="004D4C0B"/>
    <w:rsid w:val="005348B2"/>
    <w:rsid w:val="00541329"/>
    <w:rsid w:val="00585DB6"/>
    <w:rsid w:val="00597C2A"/>
    <w:rsid w:val="005D1B3B"/>
    <w:rsid w:val="005E53AA"/>
    <w:rsid w:val="005E7388"/>
    <w:rsid w:val="00673F6C"/>
    <w:rsid w:val="006770FA"/>
    <w:rsid w:val="006F5789"/>
    <w:rsid w:val="00725509"/>
    <w:rsid w:val="00772F32"/>
    <w:rsid w:val="00787987"/>
    <w:rsid w:val="007C2279"/>
    <w:rsid w:val="007E0272"/>
    <w:rsid w:val="00882305"/>
    <w:rsid w:val="00917A53"/>
    <w:rsid w:val="00917AB8"/>
    <w:rsid w:val="009D470A"/>
    <w:rsid w:val="00A14A51"/>
    <w:rsid w:val="00A25322"/>
    <w:rsid w:val="00A927E7"/>
    <w:rsid w:val="00A97C56"/>
    <w:rsid w:val="00AA51BB"/>
    <w:rsid w:val="00B178E6"/>
    <w:rsid w:val="00BB63D1"/>
    <w:rsid w:val="00BE6D23"/>
    <w:rsid w:val="00CD0022"/>
    <w:rsid w:val="00CE03E5"/>
    <w:rsid w:val="00CE4109"/>
    <w:rsid w:val="00D02543"/>
    <w:rsid w:val="00D14818"/>
    <w:rsid w:val="00DA274B"/>
    <w:rsid w:val="00DD17C9"/>
    <w:rsid w:val="00DD21C2"/>
    <w:rsid w:val="00EC1521"/>
    <w:rsid w:val="00FC52FB"/>
    <w:rsid w:val="00FC67FE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68B0"/>
  <w15:docId w15:val="{18360B22-7485-442A-97B2-26478CEE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D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97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7C5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97C56"/>
  </w:style>
  <w:style w:type="table" w:customStyle="1" w:styleId="TableGrid1">
    <w:name w:val="Table Grid1"/>
    <w:basedOn w:val="TableNormal"/>
    <w:next w:val="TableGrid"/>
    <w:uiPriority w:val="39"/>
    <w:rsid w:val="00FD2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orbladstandaard">
    <w:name w:val="Voorblad standaard"/>
    <w:rsid w:val="005413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Cs w:val="20"/>
      <w:lang w:val="nl-NL" w:eastAsia="nl-NL" w:bidi="ar-SA"/>
    </w:rPr>
  </w:style>
  <w:style w:type="character" w:styleId="Hyperlink">
    <w:name w:val="Hyperlink"/>
    <w:basedOn w:val="DefaultParagraphFont"/>
    <w:uiPriority w:val="99"/>
    <w:rsid w:val="005413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29"/>
  </w:style>
  <w:style w:type="paragraph" w:styleId="Footer">
    <w:name w:val="footer"/>
    <w:basedOn w:val="Normal"/>
    <w:link w:val="FooterChar"/>
    <w:uiPriority w:val="99"/>
    <w:unhideWhenUsed/>
    <w:rsid w:val="00541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4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cu.ac.ir/en/iotrain-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ana@ece.usb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2021-05-22T08:02:00Z</dcterms:created>
  <dcterms:modified xsi:type="dcterms:W3CDTF">2021-05-22T19:36:00Z</dcterms:modified>
</cp:coreProperties>
</file>